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7F" w:rsidRPr="003F307F" w:rsidRDefault="003F307F" w:rsidP="003F307F">
      <w:pPr>
        <w:jc w:val="right"/>
        <w:rPr>
          <w:rFonts w:cs="Times New Roman"/>
          <w:i/>
          <w:szCs w:val="24"/>
        </w:rPr>
      </w:pPr>
      <w:r w:rsidRPr="003F307F">
        <w:rPr>
          <w:rFonts w:cs="Times New Roman"/>
          <w:i/>
          <w:szCs w:val="24"/>
        </w:rPr>
        <w:t>Горохова О.Н.</w:t>
      </w:r>
    </w:p>
    <w:p w:rsidR="00F31A5E" w:rsidRDefault="000819FB" w:rsidP="003F307F">
      <w:pPr>
        <w:ind w:firstLine="0"/>
        <w:jc w:val="center"/>
        <w:rPr>
          <w:rFonts w:cs="Times New Roman"/>
          <w:b/>
          <w:szCs w:val="24"/>
        </w:rPr>
      </w:pPr>
      <w:r w:rsidRPr="003F307F">
        <w:rPr>
          <w:rFonts w:cs="Times New Roman"/>
          <w:b/>
          <w:szCs w:val="24"/>
        </w:rPr>
        <w:t>КОЛЛЕКТИВИЗАЦИЯ</w:t>
      </w:r>
    </w:p>
    <w:p w:rsidR="003F307F" w:rsidRPr="003F307F" w:rsidRDefault="003F307F" w:rsidP="003F307F">
      <w:pPr>
        <w:ind w:firstLine="0"/>
        <w:jc w:val="center"/>
        <w:rPr>
          <w:rFonts w:cs="Times New Roman"/>
          <w:szCs w:val="24"/>
        </w:rPr>
      </w:pPr>
      <w:r>
        <w:rPr>
          <w:rFonts w:cs="Times New Roman"/>
          <w:szCs w:val="24"/>
        </w:rPr>
        <w:t>(фрагменты истории села Кара-Елга)</w:t>
      </w:r>
    </w:p>
    <w:p w:rsidR="00FB548C" w:rsidRDefault="00FB548C" w:rsidP="002C10DC">
      <w:pPr>
        <w:jc w:val="both"/>
        <w:rPr>
          <w:rFonts w:cs="Times New Roman"/>
          <w:szCs w:val="24"/>
        </w:rPr>
      </w:pPr>
    </w:p>
    <w:p w:rsidR="00E824EC" w:rsidRDefault="00601D26" w:rsidP="002C10DC">
      <w:pPr>
        <w:jc w:val="both"/>
        <w:rPr>
          <w:rFonts w:cs="Times New Roman"/>
          <w:szCs w:val="24"/>
        </w:rPr>
      </w:pPr>
      <w:r>
        <w:rPr>
          <w:rFonts w:cs="Times New Roman"/>
          <w:szCs w:val="24"/>
        </w:rPr>
        <w:t xml:space="preserve">В этой статье речь пойдёт об одном из важнейших этапов жизни </w:t>
      </w:r>
      <w:r w:rsidR="003708DD">
        <w:rPr>
          <w:rFonts w:cs="Times New Roman"/>
          <w:szCs w:val="24"/>
        </w:rPr>
        <w:t>крестьянства</w:t>
      </w:r>
      <w:r>
        <w:rPr>
          <w:rFonts w:cs="Times New Roman"/>
          <w:szCs w:val="24"/>
        </w:rPr>
        <w:t xml:space="preserve"> ХХ век</w:t>
      </w:r>
      <w:r w:rsidR="00965DBD">
        <w:rPr>
          <w:rFonts w:cs="Times New Roman"/>
          <w:szCs w:val="24"/>
        </w:rPr>
        <w:t>а</w:t>
      </w:r>
      <w:r>
        <w:rPr>
          <w:rFonts w:cs="Times New Roman"/>
          <w:szCs w:val="24"/>
        </w:rPr>
        <w:t xml:space="preserve"> </w:t>
      </w:r>
      <w:r>
        <w:rPr>
          <w:rFonts w:cs="Times New Roman"/>
          <w:szCs w:val="24"/>
        </w:rPr>
        <w:noBreakHyphen/>
        <w:t xml:space="preserve"> коллективизации.</w:t>
      </w:r>
      <w:r w:rsidR="006D5C56">
        <w:rPr>
          <w:rFonts w:cs="Times New Roman"/>
          <w:szCs w:val="24"/>
        </w:rPr>
        <w:t xml:space="preserve"> </w:t>
      </w:r>
      <w:r w:rsidR="00226F0C">
        <w:rPr>
          <w:rFonts w:cs="Times New Roman"/>
          <w:szCs w:val="24"/>
        </w:rPr>
        <w:t>Эта проблема привлекала внимание многих исследователей</w:t>
      </w:r>
      <w:r w:rsidR="006B60CB">
        <w:rPr>
          <w:rStyle w:val="a6"/>
          <w:rFonts w:cs="Times New Roman"/>
          <w:szCs w:val="24"/>
        </w:rPr>
        <w:footnoteReference w:id="2"/>
      </w:r>
      <w:r w:rsidR="00226F0C">
        <w:rPr>
          <w:rFonts w:cs="Times New Roman"/>
          <w:szCs w:val="24"/>
        </w:rPr>
        <w:t xml:space="preserve">, взгляд </w:t>
      </w:r>
      <w:r w:rsidR="006D5C56">
        <w:rPr>
          <w:rFonts w:cs="Times New Roman"/>
          <w:szCs w:val="24"/>
        </w:rPr>
        <w:t xml:space="preserve">на </w:t>
      </w:r>
      <w:r w:rsidR="00226F0C">
        <w:rPr>
          <w:rFonts w:cs="Times New Roman"/>
          <w:szCs w:val="24"/>
        </w:rPr>
        <w:t>неё</w:t>
      </w:r>
      <w:r w:rsidR="006D5C56">
        <w:rPr>
          <w:rFonts w:cs="Times New Roman"/>
          <w:szCs w:val="24"/>
        </w:rPr>
        <w:t xml:space="preserve"> менялся в разные </w:t>
      </w:r>
      <w:r w:rsidR="00ED3F30">
        <w:rPr>
          <w:rFonts w:cs="Times New Roman"/>
          <w:szCs w:val="24"/>
        </w:rPr>
        <w:t xml:space="preserve">исторические </w:t>
      </w:r>
      <w:r w:rsidR="00946DD8">
        <w:rPr>
          <w:rFonts w:cs="Times New Roman"/>
          <w:szCs w:val="24"/>
        </w:rPr>
        <w:t xml:space="preserve">периоды. </w:t>
      </w:r>
      <w:r w:rsidR="007727BA">
        <w:rPr>
          <w:rFonts w:cs="Times New Roman"/>
          <w:szCs w:val="24"/>
        </w:rPr>
        <w:t xml:space="preserve">Рассказ </w:t>
      </w:r>
      <w:r w:rsidR="00054FE3">
        <w:rPr>
          <w:rFonts w:cs="Times New Roman"/>
          <w:szCs w:val="24"/>
        </w:rPr>
        <w:t xml:space="preserve">о </w:t>
      </w:r>
      <w:r w:rsidR="003708DD">
        <w:rPr>
          <w:rFonts w:cs="Times New Roman"/>
          <w:szCs w:val="24"/>
        </w:rPr>
        <w:t>коллективизации мы дополним конкретными картинами жизни села Кара-Елга</w:t>
      </w:r>
      <w:r w:rsidR="00A73B94">
        <w:rPr>
          <w:rFonts w:cs="Times New Roman"/>
          <w:szCs w:val="24"/>
        </w:rPr>
        <w:t xml:space="preserve"> конца 1920-х </w:t>
      </w:r>
      <w:r w:rsidR="00A73B94">
        <w:rPr>
          <w:rFonts w:cs="Times New Roman"/>
          <w:szCs w:val="24"/>
        </w:rPr>
        <w:noBreakHyphen/>
        <w:t xml:space="preserve"> начала 1930-х годов</w:t>
      </w:r>
      <w:r w:rsidR="003708DD">
        <w:rPr>
          <w:rFonts w:cs="Times New Roman"/>
          <w:szCs w:val="24"/>
        </w:rPr>
        <w:t>, сохранившимися в архивно-следственных делах репрессированных</w:t>
      </w:r>
      <w:r w:rsidR="00A725A9">
        <w:rPr>
          <w:rFonts w:cs="Times New Roman"/>
          <w:szCs w:val="24"/>
        </w:rPr>
        <w:t xml:space="preserve"> и воспоминаниях караилгинцев</w:t>
      </w:r>
      <w:r w:rsidR="003708DD">
        <w:rPr>
          <w:rFonts w:cs="Times New Roman"/>
          <w:szCs w:val="24"/>
        </w:rPr>
        <w:t>.</w:t>
      </w:r>
    </w:p>
    <w:p w:rsidR="000E060A" w:rsidRDefault="00351943" w:rsidP="002C10DC">
      <w:pPr>
        <w:jc w:val="both"/>
        <w:rPr>
          <w:rFonts w:cs="Times New Roman"/>
          <w:szCs w:val="24"/>
        </w:rPr>
      </w:pPr>
      <w:r>
        <w:rPr>
          <w:rFonts w:cs="Times New Roman"/>
          <w:szCs w:val="24"/>
        </w:rPr>
        <w:t xml:space="preserve">Для начала следует </w:t>
      </w:r>
      <w:r w:rsidR="00DB749D">
        <w:rPr>
          <w:rFonts w:cs="Times New Roman"/>
          <w:szCs w:val="24"/>
        </w:rPr>
        <w:t xml:space="preserve">кратко </w:t>
      </w:r>
      <w:r w:rsidR="00483B91">
        <w:rPr>
          <w:rFonts w:cs="Times New Roman"/>
          <w:szCs w:val="24"/>
        </w:rPr>
        <w:t>охарактеризов</w:t>
      </w:r>
      <w:r>
        <w:rPr>
          <w:rFonts w:cs="Times New Roman"/>
          <w:szCs w:val="24"/>
        </w:rPr>
        <w:t xml:space="preserve">ать положение дел в </w:t>
      </w:r>
      <w:r w:rsidR="006F551A">
        <w:rPr>
          <w:rFonts w:cs="Times New Roman"/>
          <w:szCs w:val="24"/>
        </w:rPr>
        <w:t xml:space="preserve">нашей </w:t>
      </w:r>
      <w:r>
        <w:rPr>
          <w:rFonts w:cs="Times New Roman"/>
          <w:szCs w:val="24"/>
        </w:rPr>
        <w:t xml:space="preserve">стране перед коллективизацией. </w:t>
      </w:r>
      <w:r w:rsidR="000E060A">
        <w:rPr>
          <w:rFonts w:cs="Times New Roman"/>
          <w:szCs w:val="24"/>
        </w:rPr>
        <w:t xml:space="preserve">В 1920-е годы произошли </w:t>
      </w:r>
      <w:r w:rsidR="006D5C56">
        <w:rPr>
          <w:rFonts w:cs="Times New Roman"/>
          <w:szCs w:val="24"/>
        </w:rPr>
        <w:t xml:space="preserve">многие </w:t>
      </w:r>
      <w:r w:rsidR="000E060A">
        <w:rPr>
          <w:rFonts w:cs="Times New Roman"/>
          <w:szCs w:val="24"/>
        </w:rPr>
        <w:t xml:space="preserve">важные </w:t>
      </w:r>
      <w:r w:rsidR="00B53B74">
        <w:rPr>
          <w:rFonts w:cs="Times New Roman"/>
          <w:szCs w:val="24"/>
        </w:rPr>
        <w:t>события</w:t>
      </w:r>
      <w:r w:rsidR="000E060A">
        <w:rPr>
          <w:rFonts w:cs="Times New Roman"/>
          <w:szCs w:val="24"/>
        </w:rPr>
        <w:t>: образован</w:t>
      </w:r>
      <w:r w:rsidR="00D36D74">
        <w:rPr>
          <w:rFonts w:cs="Times New Roman"/>
          <w:szCs w:val="24"/>
        </w:rPr>
        <w:t>ие</w:t>
      </w:r>
      <w:r w:rsidR="000E060A">
        <w:rPr>
          <w:rFonts w:cs="Times New Roman"/>
          <w:szCs w:val="24"/>
        </w:rPr>
        <w:t xml:space="preserve"> СССР</w:t>
      </w:r>
      <w:r w:rsidR="00B53B74">
        <w:rPr>
          <w:rFonts w:cs="Times New Roman"/>
          <w:szCs w:val="24"/>
        </w:rPr>
        <w:t>;</w:t>
      </w:r>
      <w:r w:rsidR="000E060A">
        <w:rPr>
          <w:rFonts w:cs="Times New Roman"/>
          <w:szCs w:val="24"/>
        </w:rPr>
        <w:t xml:space="preserve"> </w:t>
      </w:r>
      <w:r w:rsidR="002726E0">
        <w:rPr>
          <w:rFonts w:cs="Times New Roman"/>
          <w:szCs w:val="24"/>
        </w:rPr>
        <w:t>принят</w:t>
      </w:r>
      <w:r w:rsidR="00D36D74">
        <w:rPr>
          <w:rFonts w:cs="Times New Roman"/>
          <w:szCs w:val="24"/>
        </w:rPr>
        <w:t>ие</w:t>
      </w:r>
      <w:r w:rsidR="002726E0">
        <w:rPr>
          <w:rFonts w:cs="Times New Roman"/>
          <w:szCs w:val="24"/>
        </w:rPr>
        <w:t xml:space="preserve"> советск</w:t>
      </w:r>
      <w:r w:rsidR="00D36D74">
        <w:rPr>
          <w:rFonts w:cs="Times New Roman"/>
          <w:szCs w:val="24"/>
        </w:rPr>
        <w:t>ой</w:t>
      </w:r>
      <w:r w:rsidR="002726E0">
        <w:rPr>
          <w:rFonts w:cs="Times New Roman"/>
          <w:szCs w:val="24"/>
        </w:rPr>
        <w:t xml:space="preserve"> конституци</w:t>
      </w:r>
      <w:r w:rsidR="00D36D74">
        <w:rPr>
          <w:rFonts w:cs="Times New Roman"/>
          <w:szCs w:val="24"/>
        </w:rPr>
        <w:t>и</w:t>
      </w:r>
      <w:r w:rsidR="002726E0">
        <w:rPr>
          <w:rFonts w:cs="Times New Roman"/>
          <w:szCs w:val="24"/>
        </w:rPr>
        <w:t xml:space="preserve">, </w:t>
      </w:r>
      <w:r w:rsidR="00614F88">
        <w:rPr>
          <w:rFonts w:cs="Times New Roman"/>
          <w:szCs w:val="24"/>
        </w:rPr>
        <w:t xml:space="preserve">в которой </w:t>
      </w:r>
      <w:r w:rsidR="002726E0">
        <w:rPr>
          <w:rFonts w:cs="Times New Roman"/>
          <w:szCs w:val="24"/>
        </w:rPr>
        <w:t>зафиксирова</w:t>
      </w:r>
      <w:r w:rsidR="00614F88">
        <w:rPr>
          <w:rFonts w:cs="Times New Roman"/>
          <w:szCs w:val="24"/>
        </w:rPr>
        <w:t>ны</w:t>
      </w:r>
      <w:r w:rsidR="002726E0">
        <w:rPr>
          <w:rFonts w:cs="Times New Roman"/>
          <w:szCs w:val="24"/>
        </w:rPr>
        <w:t xml:space="preserve"> основные государственные принципы (отмена частной собственности и сословного неравенства, провозглашение равенства мужчин и женщин, отделение церкви от государства и школы от церкви, создание новых органов управления)</w:t>
      </w:r>
      <w:r w:rsidR="00B53B74">
        <w:rPr>
          <w:rFonts w:cs="Times New Roman"/>
          <w:szCs w:val="24"/>
        </w:rPr>
        <w:t>;</w:t>
      </w:r>
      <w:r w:rsidR="002726E0">
        <w:rPr>
          <w:rFonts w:cs="Times New Roman"/>
          <w:szCs w:val="24"/>
        </w:rPr>
        <w:t xml:space="preserve"> </w:t>
      </w:r>
      <w:r w:rsidR="000E060A">
        <w:rPr>
          <w:rFonts w:cs="Times New Roman"/>
          <w:szCs w:val="24"/>
        </w:rPr>
        <w:t xml:space="preserve">смерть </w:t>
      </w:r>
      <w:r w:rsidR="00C115E3">
        <w:rPr>
          <w:rFonts w:cs="Times New Roman"/>
          <w:szCs w:val="24"/>
        </w:rPr>
        <w:t>В.И. Ленина</w:t>
      </w:r>
      <w:r w:rsidR="00614F88">
        <w:rPr>
          <w:rFonts w:cs="Times New Roman"/>
          <w:szCs w:val="24"/>
        </w:rPr>
        <w:t xml:space="preserve"> и последующий</w:t>
      </w:r>
      <w:r w:rsidR="002726E0">
        <w:rPr>
          <w:rFonts w:cs="Times New Roman"/>
          <w:szCs w:val="24"/>
        </w:rPr>
        <w:t xml:space="preserve"> раскол в партии</w:t>
      </w:r>
      <w:r w:rsidR="00B53B74">
        <w:rPr>
          <w:rFonts w:cs="Times New Roman"/>
          <w:szCs w:val="24"/>
        </w:rPr>
        <w:t>;</w:t>
      </w:r>
      <w:r w:rsidR="002726E0">
        <w:rPr>
          <w:rFonts w:cs="Times New Roman"/>
          <w:szCs w:val="24"/>
        </w:rPr>
        <w:t xml:space="preserve"> </w:t>
      </w:r>
      <w:r w:rsidR="00E01505">
        <w:rPr>
          <w:rFonts w:cs="Times New Roman"/>
          <w:szCs w:val="24"/>
        </w:rPr>
        <w:t>финансов</w:t>
      </w:r>
      <w:r w:rsidR="00614F88">
        <w:rPr>
          <w:rFonts w:cs="Times New Roman"/>
          <w:szCs w:val="24"/>
        </w:rPr>
        <w:t>ая</w:t>
      </w:r>
      <w:r w:rsidR="00E01505">
        <w:rPr>
          <w:rFonts w:cs="Times New Roman"/>
          <w:szCs w:val="24"/>
        </w:rPr>
        <w:t xml:space="preserve"> реформ</w:t>
      </w:r>
      <w:r w:rsidR="00614F88">
        <w:rPr>
          <w:rFonts w:cs="Times New Roman"/>
          <w:szCs w:val="24"/>
        </w:rPr>
        <w:t>а</w:t>
      </w:r>
      <w:r w:rsidR="00E01505">
        <w:rPr>
          <w:rFonts w:cs="Times New Roman"/>
          <w:szCs w:val="24"/>
        </w:rPr>
        <w:t xml:space="preserve"> и </w:t>
      </w:r>
      <w:r w:rsidR="00D55D1C">
        <w:rPr>
          <w:rFonts w:cs="Times New Roman"/>
          <w:szCs w:val="24"/>
        </w:rPr>
        <w:t>НЭП.</w:t>
      </w:r>
    </w:p>
    <w:p w:rsidR="00480CBB" w:rsidRDefault="00FB548C" w:rsidP="002C10DC">
      <w:pPr>
        <w:jc w:val="both"/>
        <w:rPr>
          <w:rFonts w:cs="Times New Roman"/>
          <w:szCs w:val="24"/>
        </w:rPr>
      </w:pPr>
      <w:r>
        <w:rPr>
          <w:rFonts w:cs="Times New Roman"/>
          <w:szCs w:val="24"/>
        </w:rPr>
        <w:t xml:space="preserve">Новая экономическая политика 1920-х годов </w:t>
      </w:r>
      <w:r w:rsidR="00DB3F76">
        <w:rPr>
          <w:rFonts w:cs="Times New Roman"/>
          <w:szCs w:val="24"/>
        </w:rPr>
        <w:t xml:space="preserve">принесла </w:t>
      </w:r>
      <w:r w:rsidR="00D62C1C">
        <w:rPr>
          <w:rFonts w:cs="Times New Roman"/>
          <w:szCs w:val="24"/>
        </w:rPr>
        <w:t xml:space="preserve">в село </w:t>
      </w:r>
      <w:r w:rsidR="00DB3F76">
        <w:rPr>
          <w:rFonts w:cs="Times New Roman"/>
          <w:szCs w:val="24"/>
        </w:rPr>
        <w:t>долгожданные изменения</w:t>
      </w:r>
      <w:r w:rsidR="008A24A4">
        <w:rPr>
          <w:rFonts w:cs="Times New Roman"/>
          <w:szCs w:val="24"/>
        </w:rPr>
        <w:t>. Во-первых,</w:t>
      </w:r>
      <w:r>
        <w:rPr>
          <w:rFonts w:cs="Times New Roman"/>
          <w:szCs w:val="24"/>
        </w:rPr>
        <w:t xml:space="preserve"> </w:t>
      </w:r>
      <w:r w:rsidR="00E81A72">
        <w:rPr>
          <w:rFonts w:cs="Times New Roman"/>
          <w:szCs w:val="24"/>
        </w:rPr>
        <w:t xml:space="preserve">продразверстка была заменена </w:t>
      </w:r>
      <w:r w:rsidR="00D62C1C">
        <w:rPr>
          <w:rFonts w:cs="Times New Roman"/>
          <w:szCs w:val="24"/>
        </w:rPr>
        <w:t>значительно меньшим</w:t>
      </w:r>
      <w:r w:rsidR="00D62C1C">
        <w:rPr>
          <w:rStyle w:val="a6"/>
          <w:rFonts w:cs="Times New Roman"/>
          <w:szCs w:val="24"/>
        </w:rPr>
        <w:footnoteReference w:id="3"/>
      </w:r>
      <w:r w:rsidR="00D62C1C">
        <w:rPr>
          <w:rFonts w:cs="Times New Roman"/>
          <w:szCs w:val="24"/>
        </w:rPr>
        <w:t xml:space="preserve"> </w:t>
      </w:r>
      <w:r w:rsidR="00E81A72">
        <w:rPr>
          <w:rFonts w:cs="Times New Roman"/>
          <w:szCs w:val="24"/>
        </w:rPr>
        <w:t>продналогом</w:t>
      </w:r>
      <w:r w:rsidR="008A24A4">
        <w:rPr>
          <w:rFonts w:cs="Times New Roman"/>
          <w:szCs w:val="24"/>
        </w:rPr>
        <w:t xml:space="preserve">. </w:t>
      </w:r>
      <w:r w:rsidR="00B2119B">
        <w:rPr>
          <w:rFonts w:cs="Times New Roman"/>
          <w:szCs w:val="24"/>
        </w:rPr>
        <w:t>Зерном,</w:t>
      </w:r>
      <w:r w:rsidR="00EE511B">
        <w:rPr>
          <w:rFonts w:cs="Times New Roman"/>
          <w:szCs w:val="24"/>
        </w:rPr>
        <w:t xml:space="preserve"> </w:t>
      </w:r>
      <w:r w:rsidR="00B2119B">
        <w:rPr>
          <w:rFonts w:cs="Times New Roman"/>
          <w:szCs w:val="24"/>
        </w:rPr>
        <w:t xml:space="preserve">оставшимся после оплаты налога, </w:t>
      </w:r>
      <w:r w:rsidR="00EE511B">
        <w:rPr>
          <w:rFonts w:cs="Times New Roman"/>
          <w:szCs w:val="24"/>
        </w:rPr>
        <w:t>крестьянин мог распорядит</w:t>
      </w:r>
      <w:r w:rsidR="00F36BB6">
        <w:rPr>
          <w:rFonts w:cs="Times New Roman"/>
          <w:szCs w:val="24"/>
        </w:rPr>
        <w:t>ь</w:t>
      </w:r>
      <w:r w:rsidR="00EE511B">
        <w:rPr>
          <w:rFonts w:cs="Times New Roman"/>
          <w:szCs w:val="24"/>
        </w:rPr>
        <w:t>ся по своему усмотрению:</w:t>
      </w:r>
      <w:r w:rsidR="008A24A4">
        <w:rPr>
          <w:rFonts w:cs="Times New Roman"/>
          <w:szCs w:val="24"/>
        </w:rPr>
        <w:t xml:space="preserve"> продать, обменять </w:t>
      </w:r>
      <w:r w:rsidR="00B06190">
        <w:rPr>
          <w:rFonts w:cs="Times New Roman"/>
          <w:szCs w:val="24"/>
        </w:rPr>
        <w:t>на необходимые хозяйстве</w:t>
      </w:r>
      <w:r w:rsidR="00B7563B">
        <w:rPr>
          <w:rFonts w:cs="Times New Roman"/>
          <w:szCs w:val="24"/>
        </w:rPr>
        <w:t>нные</w:t>
      </w:r>
      <w:r w:rsidR="00B06190">
        <w:rPr>
          <w:rFonts w:cs="Times New Roman"/>
          <w:szCs w:val="24"/>
        </w:rPr>
        <w:t xml:space="preserve"> товары</w:t>
      </w:r>
      <w:r w:rsidR="00DB749D">
        <w:rPr>
          <w:rFonts w:cs="Times New Roman"/>
          <w:szCs w:val="24"/>
        </w:rPr>
        <w:t xml:space="preserve">, использовать для увеличения посевов </w:t>
      </w:r>
      <w:r w:rsidR="008A24A4">
        <w:rPr>
          <w:rFonts w:cs="Times New Roman"/>
          <w:szCs w:val="24"/>
        </w:rPr>
        <w:t xml:space="preserve">или оставить про запас. Во-вторых, была разрешена свободная </w:t>
      </w:r>
      <w:r w:rsidR="008A24A4" w:rsidRPr="008B5DDB">
        <w:rPr>
          <w:rFonts w:cs="Times New Roman"/>
          <w:szCs w:val="24"/>
        </w:rPr>
        <w:t>торговля, аренда земли</w:t>
      </w:r>
      <w:r w:rsidR="009C5D12" w:rsidRPr="008B5DDB">
        <w:rPr>
          <w:rFonts w:cs="Times New Roman"/>
          <w:szCs w:val="24"/>
        </w:rPr>
        <w:t xml:space="preserve"> (без введения частной собственности)</w:t>
      </w:r>
      <w:r w:rsidR="008A24A4" w:rsidRPr="008B5DDB">
        <w:rPr>
          <w:rFonts w:cs="Times New Roman"/>
          <w:szCs w:val="24"/>
        </w:rPr>
        <w:t xml:space="preserve"> и использование наёмного труда.</w:t>
      </w:r>
      <w:r w:rsidR="008A24A4">
        <w:rPr>
          <w:rFonts w:cs="Times New Roman"/>
          <w:szCs w:val="24"/>
        </w:rPr>
        <w:t xml:space="preserve"> </w:t>
      </w:r>
      <w:r w:rsidR="00DD15DC">
        <w:rPr>
          <w:rFonts w:cs="Times New Roman"/>
          <w:szCs w:val="24"/>
        </w:rPr>
        <w:t>Всё перечисленное</w:t>
      </w:r>
      <w:r w:rsidR="001F14C3">
        <w:rPr>
          <w:rFonts w:cs="Times New Roman"/>
          <w:szCs w:val="24"/>
        </w:rPr>
        <w:t xml:space="preserve"> привело к </w:t>
      </w:r>
      <w:r w:rsidR="00DC60E7">
        <w:rPr>
          <w:rFonts w:cs="Times New Roman"/>
          <w:szCs w:val="24"/>
        </w:rPr>
        <w:t>восстановлению рын</w:t>
      </w:r>
      <w:r w:rsidR="005938BE">
        <w:rPr>
          <w:rFonts w:cs="Times New Roman"/>
          <w:szCs w:val="24"/>
        </w:rPr>
        <w:t>очных отношений</w:t>
      </w:r>
      <w:r w:rsidR="00DC60E7">
        <w:rPr>
          <w:rFonts w:cs="Times New Roman"/>
          <w:szCs w:val="24"/>
        </w:rPr>
        <w:t xml:space="preserve"> </w:t>
      </w:r>
      <w:r w:rsidR="00F64806">
        <w:rPr>
          <w:rFonts w:cs="Times New Roman"/>
          <w:szCs w:val="24"/>
        </w:rPr>
        <w:t xml:space="preserve">(под жёстким государственным контролем) </w:t>
      </w:r>
      <w:r w:rsidR="00DC60E7">
        <w:rPr>
          <w:rFonts w:cs="Times New Roman"/>
          <w:szCs w:val="24"/>
        </w:rPr>
        <w:t xml:space="preserve">и </w:t>
      </w:r>
      <w:r w:rsidR="001F14C3">
        <w:rPr>
          <w:rFonts w:cs="Times New Roman"/>
          <w:szCs w:val="24"/>
        </w:rPr>
        <w:t>увеличению производства зерна</w:t>
      </w:r>
      <w:r w:rsidR="00C64FCA">
        <w:rPr>
          <w:rFonts w:cs="Times New Roman"/>
          <w:szCs w:val="24"/>
        </w:rPr>
        <w:t xml:space="preserve"> в стране.</w:t>
      </w:r>
      <w:r w:rsidR="009C5D12">
        <w:rPr>
          <w:rFonts w:cs="Times New Roman"/>
          <w:szCs w:val="24"/>
        </w:rPr>
        <w:t xml:space="preserve"> </w:t>
      </w:r>
      <w:r w:rsidR="00933CD3">
        <w:rPr>
          <w:rFonts w:cs="Times New Roman"/>
          <w:szCs w:val="24"/>
        </w:rPr>
        <w:t xml:space="preserve">К 1925 году крестьяне </w:t>
      </w:r>
      <w:r w:rsidR="009C5D12">
        <w:rPr>
          <w:rFonts w:cs="Times New Roman"/>
          <w:szCs w:val="24"/>
        </w:rPr>
        <w:t>смогли восстановить довоенный уровень сельского хозяйства и накормить страну.</w:t>
      </w:r>
    </w:p>
    <w:p w:rsidR="00EF16D7" w:rsidRDefault="00DC360A" w:rsidP="00EF16D7">
      <w:pPr>
        <w:jc w:val="both"/>
        <w:rPr>
          <w:rFonts w:cs="Times New Roman"/>
          <w:szCs w:val="24"/>
        </w:rPr>
      </w:pPr>
      <w:r>
        <w:rPr>
          <w:rFonts w:cs="Times New Roman"/>
          <w:szCs w:val="24"/>
        </w:rPr>
        <w:t>В 192</w:t>
      </w:r>
      <w:r w:rsidR="0028477A">
        <w:rPr>
          <w:rFonts w:cs="Times New Roman"/>
          <w:szCs w:val="24"/>
        </w:rPr>
        <w:t>7</w:t>
      </w:r>
      <w:r>
        <w:rPr>
          <w:rFonts w:cs="Times New Roman"/>
          <w:szCs w:val="24"/>
        </w:rPr>
        <w:t>-192</w:t>
      </w:r>
      <w:r w:rsidR="0028477A">
        <w:rPr>
          <w:rFonts w:cs="Times New Roman"/>
          <w:szCs w:val="24"/>
        </w:rPr>
        <w:t>8</w:t>
      </w:r>
      <w:r>
        <w:rPr>
          <w:rFonts w:cs="Times New Roman"/>
          <w:szCs w:val="24"/>
        </w:rPr>
        <w:t xml:space="preserve"> гг. </w:t>
      </w:r>
      <w:r w:rsidR="00F77793">
        <w:rPr>
          <w:rFonts w:cs="Times New Roman"/>
          <w:szCs w:val="24"/>
        </w:rPr>
        <w:t>в стране разрази</w:t>
      </w:r>
      <w:r w:rsidR="00DF75AC">
        <w:rPr>
          <w:rFonts w:cs="Times New Roman"/>
          <w:szCs w:val="24"/>
        </w:rPr>
        <w:t>лся хлебозаготовительный кризис</w:t>
      </w:r>
      <w:r w:rsidR="003D30C0">
        <w:rPr>
          <w:rFonts w:cs="Times New Roman"/>
          <w:szCs w:val="24"/>
        </w:rPr>
        <w:t xml:space="preserve"> («хлебная стачка»)</w:t>
      </w:r>
      <w:r w:rsidR="00DF75AC">
        <w:rPr>
          <w:rFonts w:cs="Times New Roman"/>
          <w:szCs w:val="24"/>
        </w:rPr>
        <w:t>. Несмотря на хороший урожай, крестьяне воздержались от продажи излишков зерна</w:t>
      </w:r>
      <w:r w:rsidR="0028477A">
        <w:rPr>
          <w:rFonts w:cs="Times New Roman"/>
          <w:szCs w:val="24"/>
        </w:rPr>
        <w:t xml:space="preserve"> </w:t>
      </w:r>
      <w:r w:rsidR="003D30C0">
        <w:rPr>
          <w:rFonts w:cs="Times New Roman"/>
          <w:szCs w:val="24"/>
        </w:rPr>
        <w:t xml:space="preserve">государству </w:t>
      </w:r>
      <w:r w:rsidR="0028477A">
        <w:rPr>
          <w:rFonts w:cs="Times New Roman"/>
          <w:szCs w:val="24"/>
        </w:rPr>
        <w:t xml:space="preserve">по низким закупочным ценам. </w:t>
      </w:r>
      <w:r w:rsidR="000F17A4" w:rsidRPr="000F17A4">
        <w:rPr>
          <w:rFonts w:cs="Times New Roman"/>
          <w:szCs w:val="24"/>
        </w:rPr>
        <w:t xml:space="preserve">Это привело к перебоям в снабжении </w:t>
      </w:r>
      <w:r w:rsidR="000F17A4">
        <w:rPr>
          <w:rFonts w:cs="Times New Roman"/>
          <w:szCs w:val="24"/>
        </w:rPr>
        <w:t>города продуктами</w:t>
      </w:r>
      <w:r w:rsidR="000F17A4" w:rsidRPr="000F17A4">
        <w:rPr>
          <w:rFonts w:cs="Times New Roman"/>
          <w:szCs w:val="24"/>
        </w:rPr>
        <w:t xml:space="preserve"> и </w:t>
      </w:r>
      <w:r w:rsidR="000F17A4">
        <w:rPr>
          <w:rFonts w:cs="Times New Roman"/>
          <w:szCs w:val="24"/>
        </w:rPr>
        <w:t xml:space="preserve">снижению экспорта хлеба для нужд </w:t>
      </w:r>
      <w:r w:rsidR="000F17A4" w:rsidRPr="000F17A4">
        <w:rPr>
          <w:rFonts w:cs="Times New Roman"/>
          <w:szCs w:val="24"/>
        </w:rPr>
        <w:t xml:space="preserve">промышленности. </w:t>
      </w:r>
      <w:r w:rsidR="0028477A">
        <w:rPr>
          <w:rFonts w:cs="Times New Roman"/>
          <w:szCs w:val="24"/>
        </w:rPr>
        <w:t xml:space="preserve">Правительство ответило </w:t>
      </w:r>
      <w:r w:rsidR="004D4081">
        <w:rPr>
          <w:rFonts w:cs="Times New Roman"/>
          <w:szCs w:val="24"/>
        </w:rPr>
        <w:t>повыше</w:t>
      </w:r>
      <w:r w:rsidR="0028477A">
        <w:rPr>
          <w:rFonts w:cs="Times New Roman"/>
          <w:szCs w:val="24"/>
        </w:rPr>
        <w:t>нием налогов</w:t>
      </w:r>
      <w:r w:rsidR="000F17A4">
        <w:rPr>
          <w:rFonts w:cs="Times New Roman"/>
          <w:szCs w:val="24"/>
        </w:rPr>
        <w:t xml:space="preserve"> для </w:t>
      </w:r>
      <w:r w:rsidR="004D4081">
        <w:rPr>
          <w:rFonts w:cs="Times New Roman"/>
          <w:szCs w:val="24"/>
        </w:rPr>
        <w:t>кулаков</w:t>
      </w:r>
      <w:r w:rsidR="00417CFC">
        <w:rPr>
          <w:rStyle w:val="a6"/>
          <w:rFonts w:cs="Times New Roman"/>
          <w:szCs w:val="24"/>
        </w:rPr>
        <w:footnoteReference w:id="4"/>
      </w:r>
      <w:r w:rsidR="0028477A">
        <w:rPr>
          <w:rFonts w:cs="Times New Roman"/>
          <w:szCs w:val="24"/>
        </w:rPr>
        <w:t>, ужесточением налогов</w:t>
      </w:r>
      <w:r w:rsidR="00653302">
        <w:rPr>
          <w:rFonts w:cs="Times New Roman"/>
          <w:szCs w:val="24"/>
        </w:rPr>
        <w:t>ой ответственности</w:t>
      </w:r>
      <w:r w:rsidR="0028477A">
        <w:rPr>
          <w:rFonts w:cs="Times New Roman"/>
          <w:szCs w:val="24"/>
        </w:rPr>
        <w:t xml:space="preserve">, </w:t>
      </w:r>
      <w:r w:rsidR="00F77793">
        <w:rPr>
          <w:rFonts w:cs="Times New Roman"/>
          <w:szCs w:val="24"/>
        </w:rPr>
        <w:t xml:space="preserve">судами и </w:t>
      </w:r>
      <w:r w:rsidR="0028477A">
        <w:rPr>
          <w:rFonts w:cs="Times New Roman"/>
          <w:szCs w:val="24"/>
        </w:rPr>
        <w:t>репрессиями.</w:t>
      </w:r>
      <w:r w:rsidR="009B1ADF">
        <w:rPr>
          <w:rFonts w:cs="Times New Roman"/>
          <w:szCs w:val="24"/>
        </w:rPr>
        <w:t xml:space="preserve"> </w:t>
      </w:r>
      <w:r w:rsidR="009B1ADF" w:rsidRPr="005C51DA">
        <w:rPr>
          <w:rFonts w:cs="Times New Roman"/>
          <w:szCs w:val="24"/>
        </w:rPr>
        <w:t xml:space="preserve">В деревнях </w:t>
      </w:r>
      <w:r w:rsidR="00F77793">
        <w:rPr>
          <w:rFonts w:cs="Times New Roman"/>
          <w:szCs w:val="24"/>
        </w:rPr>
        <w:t xml:space="preserve">снова </w:t>
      </w:r>
      <w:r w:rsidR="009B1ADF" w:rsidRPr="005C51DA">
        <w:rPr>
          <w:rFonts w:cs="Times New Roman"/>
          <w:szCs w:val="24"/>
        </w:rPr>
        <w:t>появились специальные уполномоченные</w:t>
      </w:r>
      <w:r w:rsidR="00F77793">
        <w:rPr>
          <w:rFonts w:cs="Times New Roman"/>
          <w:szCs w:val="24"/>
        </w:rPr>
        <w:t xml:space="preserve"> и</w:t>
      </w:r>
      <w:r w:rsidR="009B1ADF" w:rsidRPr="005C51DA">
        <w:rPr>
          <w:rFonts w:cs="Times New Roman"/>
          <w:szCs w:val="24"/>
        </w:rPr>
        <w:t xml:space="preserve"> вооруженные отряды, которые </w:t>
      </w:r>
      <w:r w:rsidR="000F17A4">
        <w:rPr>
          <w:rFonts w:cs="Times New Roman"/>
          <w:szCs w:val="24"/>
        </w:rPr>
        <w:t xml:space="preserve">силой </w:t>
      </w:r>
      <w:r w:rsidR="009B1ADF" w:rsidRPr="005C51DA">
        <w:rPr>
          <w:rFonts w:cs="Times New Roman"/>
          <w:szCs w:val="24"/>
        </w:rPr>
        <w:t>изымали хлеб</w:t>
      </w:r>
      <w:r w:rsidR="00F77793">
        <w:rPr>
          <w:rFonts w:cs="Times New Roman"/>
          <w:szCs w:val="24"/>
        </w:rPr>
        <w:t>.</w:t>
      </w:r>
      <w:r w:rsidR="00AD44C9">
        <w:rPr>
          <w:rFonts w:cs="Times New Roman"/>
          <w:szCs w:val="24"/>
        </w:rPr>
        <w:t xml:space="preserve"> </w:t>
      </w:r>
      <w:r w:rsidR="00653302">
        <w:rPr>
          <w:rFonts w:cs="Times New Roman"/>
          <w:szCs w:val="24"/>
        </w:rPr>
        <w:t xml:space="preserve">Укрыватели зерна были </w:t>
      </w:r>
      <w:r w:rsidR="004D4B1A">
        <w:rPr>
          <w:rFonts w:cs="Times New Roman"/>
          <w:szCs w:val="24"/>
        </w:rPr>
        <w:t xml:space="preserve">и </w:t>
      </w:r>
      <w:r w:rsidR="00653302">
        <w:rPr>
          <w:rFonts w:cs="Times New Roman"/>
          <w:szCs w:val="24"/>
        </w:rPr>
        <w:t xml:space="preserve">среди </w:t>
      </w:r>
      <w:r w:rsidR="004D4B1A">
        <w:rPr>
          <w:rFonts w:cs="Times New Roman"/>
          <w:szCs w:val="24"/>
        </w:rPr>
        <w:t xml:space="preserve">жителей Кара-Елги. </w:t>
      </w:r>
      <w:r w:rsidR="004D4081">
        <w:rPr>
          <w:rFonts w:cs="Times New Roman"/>
          <w:szCs w:val="24"/>
        </w:rPr>
        <w:t>В тексте обвинительного заключения в отношении Инюшева Николая Семёновича</w:t>
      </w:r>
      <w:r w:rsidR="00B076DC">
        <w:rPr>
          <w:rFonts w:cs="Times New Roman"/>
          <w:szCs w:val="24"/>
        </w:rPr>
        <w:t xml:space="preserve"> (</w:t>
      </w:r>
      <w:r w:rsidR="00B076DC" w:rsidRPr="00B076DC">
        <w:rPr>
          <w:rFonts w:cs="Times New Roman"/>
          <w:szCs w:val="24"/>
        </w:rPr>
        <w:t>02.12.1883 г.р.</w:t>
      </w:r>
      <w:r w:rsidR="00B076DC">
        <w:rPr>
          <w:rFonts w:cs="Times New Roman"/>
          <w:szCs w:val="24"/>
        </w:rPr>
        <w:t>)</w:t>
      </w:r>
      <w:r w:rsidR="004D4081">
        <w:rPr>
          <w:rFonts w:cs="Times New Roman"/>
          <w:szCs w:val="24"/>
        </w:rPr>
        <w:t xml:space="preserve"> читаем: «</w:t>
      </w:r>
      <w:r w:rsidR="004D4081" w:rsidRPr="008F324A">
        <w:rPr>
          <w:rFonts w:cs="Times New Roman"/>
          <w:i/>
          <w:szCs w:val="24"/>
        </w:rPr>
        <w:t xml:space="preserve">В </w:t>
      </w:r>
      <w:r w:rsidR="00EF16D7" w:rsidRPr="008F324A">
        <w:rPr>
          <w:rFonts w:cs="Times New Roman"/>
          <w:i/>
          <w:szCs w:val="24"/>
        </w:rPr>
        <w:t xml:space="preserve">1928 году во время затруднения с хлебозаготовками Инюшев вместе с другими кулаками организовали саботаж, зарывали хлеб в землю и призывали к этому других. При этом заявляя: </w:t>
      </w:r>
      <w:r w:rsidR="00653302" w:rsidRPr="008F324A">
        <w:rPr>
          <w:rFonts w:cs="Times New Roman"/>
          <w:i/>
          <w:szCs w:val="24"/>
        </w:rPr>
        <w:t>“</w:t>
      </w:r>
      <w:r w:rsidR="00EF16D7" w:rsidRPr="008F324A">
        <w:rPr>
          <w:rFonts w:cs="Times New Roman"/>
          <w:i/>
          <w:szCs w:val="24"/>
        </w:rPr>
        <w:t>Это н</w:t>
      </w:r>
      <w:r w:rsidR="004D4B1A" w:rsidRPr="008F324A">
        <w:rPr>
          <w:rFonts w:cs="Times New Roman"/>
          <w:i/>
          <w:szCs w:val="24"/>
        </w:rPr>
        <w:t>и</w:t>
      </w:r>
      <w:r w:rsidR="00EF16D7" w:rsidRPr="008F324A">
        <w:rPr>
          <w:rFonts w:cs="Times New Roman"/>
          <w:i/>
          <w:szCs w:val="24"/>
        </w:rPr>
        <w:t xml:space="preserve"> больше н</w:t>
      </w:r>
      <w:r w:rsidR="004D4B1A" w:rsidRPr="008F324A">
        <w:rPr>
          <w:rFonts w:cs="Times New Roman"/>
          <w:i/>
          <w:szCs w:val="24"/>
        </w:rPr>
        <w:t>и</w:t>
      </w:r>
      <w:r w:rsidR="00EF16D7" w:rsidRPr="008F324A">
        <w:rPr>
          <w:rFonts w:cs="Times New Roman"/>
          <w:i/>
          <w:szCs w:val="24"/>
        </w:rPr>
        <w:t xml:space="preserve"> меньше грабеж крестьянства</w:t>
      </w:r>
      <w:r w:rsidR="00653302" w:rsidRPr="008F324A">
        <w:rPr>
          <w:rFonts w:cs="Times New Roman"/>
          <w:i/>
          <w:szCs w:val="24"/>
        </w:rPr>
        <w:t>”</w:t>
      </w:r>
      <w:r w:rsidR="00EF16D7">
        <w:rPr>
          <w:rFonts w:cs="Times New Roman"/>
          <w:szCs w:val="24"/>
        </w:rPr>
        <w:t>»</w:t>
      </w:r>
      <w:r w:rsidR="00EF16D7" w:rsidRPr="002C10DC">
        <w:rPr>
          <w:rFonts w:cs="Times New Roman"/>
          <w:szCs w:val="24"/>
        </w:rPr>
        <w:t>.</w:t>
      </w:r>
    </w:p>
    <w:p w:rsidR="00EC68E0" w:rsidRDefault="00010A0F" w:rsidP="002C10DC">
      <w:pPr>
        <w:jc w:val="both"/>
        <w:rPr>
          <w:rFonts w:cs="Times New Roman"/>
          <w:szCs w:val="24"/>
        </w:rPr>
      </w:pPr>
      <w:r>
        <w:rPr>
          <w:rFonts w:cs="Times New Roman"/>
          <w:szCs w:val="24"/>
        </w:rPr>
        <w:t>Выходом из создавше</w:t>
      </w:r>
      <w:r w:rsidR="0000202F">
        <w:rPr>
          <w:rFonts w:cs="Times New Roman"/>
          <w:szCs w:val="24"/>
        </w:rPr>
        <w:t>гося</w:t>
      </w:r>
      <w:r>
        <w:rPr>
          <w:rFonts w:cs="Times New Roman"/>
          <w:szCs w:val="24"/>
        </w:rPr>
        <w:t xml:space="preserve"> </w:t>
      </w:r>
      <w:r w:rsidR="0000202F">
        <w:rPr>
          <w:rFonts w:cs="Times New Roman"/>
          <w:szCs w:val="24"/>
        </w:rPr>
        <w:t>кризиса</w:t>
      </w:r>
      <w:r>
        <w:rPr>
          <w:rFonts w:cs="Times New Roman"/>
          <w:szCs w:val="24"/>
        </w:rPr>
        <w:t xml:space="preserve"> могла стать </w:t>
      </w:r>
      <w:r w:rsidR="00E23FC8">
        <w:rPr>
          <w:rFonts w:cs="Times New Roman"/>
          <w:szCs w:val="24"/>
        </w:rPr>
        <w:t>коллективи</w:t>
      </w:r>
      <w:r>
        <w:rPr>
          <w:rFonts w:cs="Times New Roman"/>
          <w:szCs w:val="24"/>
        </w:rPr>
        <w:t xml:space="preserve">зация </w:t>
      </w:r>
      <w:r w:rsidR="00102ACD">
        <w:rPr>
          <w:rFonts w:cs="Times New Roman"/>
          <w:szCs w:val="24"/>
        </w:rPr>
        <w:t>сельского хозяйства</w:t>
      </w:r>
      <w:r>
        <w:rPr>
          <w:rFonts w:cs="Times New Roman"/>
          <w:szCs w:val="24"/>
        </w:rPr>
        <w:t>. С её помощью</w:t>
      </w:r>
      <w:r w:rsidR="00102ACD">
        <w:rPr>
          <w:rFonts w:cs="Times New Roman"/>
          <w:szCs w:val="24"/>
        </w:rPr>
        <w:t xml:space="preserve"> </w:t>
      </w:r>
      <w:r>
        <w:rPr>
          <w:rFonts w:cs="Times New Roman"/>
          <w:szCs w:val="24"/>
        </w:rPr>
        <w:t xml:space="preserve">государство </w:t>
      </w:r>
      <w:r w:rsidR="00EC68E0">
        <w:rPr>
          <w:rFonts w:cs="Times New Roman"/>
          <w:szCs w:val="24"/>
        </w:rPr>
        <w:t>избав</w:t>
      </w:r>
      <w:r w:rsidR="00CF7445">
        <w:rPr>
          <w:rFonts w:cs="Times New Roman"/>
          <w:szCs w:val="24"/>
        </w:rPr>
        <w:t>лялось</w:t>
      </w:r>
      <w:r w:rsidR="00EC68E0">
        <w:rPr>
          <w:rFonts w:cs="Times New Roman"/>
          <w:szCs w:val="24"/>
        </w:rPr>
        <w:t xml:space="preserve"> от хлебных затруднений</w:t>
      </w:r>
      <w:r>
        <w:rPr>
          <w:rFonts w:cs="Times New Roman"/>
          <w:szCs w:val="24"/>
        </w:rPr>
        <w:t>, контролирова</w:t>
      </w:r>
      <w:r w:rsidR="00CF7445">
        <w:rPr>
          <w:rFonts w:cs="Times New Roman"/>
          <w:szCs w:val="24"/>
        </w:rPr>
        <w:t>ло</w:t>
      </w:r>
      <w:r>
        <w:rPr>
          <w:rFonts w:cs="Times New Roman"/>
          <w:szCs w:val="24"/>
        </w:rPr>
        <w:t xml:space="preserve"> крестьянство</w:t>
      </w:r>
      <w:r w:rsidR="00EC68E0">
        <w:rPr>
          <w:rFonts w:cs="Times New Roman"/>
          <w:szCs w:val="24"/>
        </w:rPr>
        <w:t xml:space="preserve"> и </w:t>
      </w:r>
      <w:r>
        <w:rPr>
          <w:rFonts w:cs="Times New Roman"/>
          <w:szCs w:val="24"/>
        </w:rPr>
        <w:t>легко</w:t>
      </w:r>
      <w:r w:rsidR="00EC68E0">
        <w:rPr>
          <w:rFonts w:cs="Times New Roman"/>
          <w:szCs w:val="24"/>
        </w:rPr>
        <w:t xml:space="preserve"> </w:t>
      </w:r>
      <w:r w:rsidR="006D59AC">
        <w:rPr>
          <w:rFonts w:cs="Times New Roman"/>
          <w:szCs w:val="24"/>
        </w:rPr>
        <w:t>вы</w:t>
      </w:r>
      <w:r w:rsidR="00EC68E0">
        <w:rPr>
          <w:rFonts w:cs="Times New Roman"/>
          <w:szCs w:val="24"/>
        </w:rPr>
        <w:t>кач</w:t>
      </w:r>
      <w:r>
        <w:rPr>
          <w:rFonts w:cs="Times New Roman"/>
          <w:szCs w:val="24"/>
        </w:rPr>
        <w:t>ива</w:t>
      </w:r>
      <w:r w:rsidR="00CF7445">
        <w:rPr>
          <w:rFonts w:cs="Times New Roman"/>
          <w:szCs w:val="24"/>
        </w:rPr>
        <w:t>ло</w:t>
      </w:r>
      <w:r w:rsidR="00EC68E0">
        <w:rPr>
          <w:rFonts w:cs="Times New Roman"/>
          <w:szCs w:val="24"/>
        </w:rPr>
        <w:t xml:space="preserve"> средств</w:t>
      </w:r>
      <w:r>
        <w:rPr>
          <w:rFonts w:cs="Times New Roman"/>
          <w:szCs w:val="24"/>
        </w:rPr>
        <w:t>а</w:t>
      </w:r>
      <w:r w:rsidR="00EC68E0">
        <w:rPr>
          <w:rFonts w:cs="Times New Roman"/>
          <w:szCs w:val="24"/>
        </w:rPr>
        <w:t xml:space="preserve"> и рабоч</w:t>
      </w:r>
      <w:r>
        <w:rPr>
          <w:rFonts w:cs="Times New Roman"/>
          <w:szCs w:val="24"/>
        </w:rPr>
        <w:t>ую</w:t>
      </w:r>
      <w:r w:rsidR="00EC68E0">
        <w:rPr>
          <w:rFonts w:cs="Times New Roman"/>
          <w:szCs w:val="24"/>
        </w:rPr>
        <w:t xml:space="preserve"> сил</w:t>
      </w:r>
      <w:r>
        <w:rPr>
          <w:rFonts w:cs="Times New Roman"/>
          <w:szCs w:val="24"/>
        </w:rPr>
        <w:t>у</w:t>
      </w:r>
      <w:r w:rsidR="00EC68E0">
        <w:rPr>
          <w:rFonts w:cs="Times New Roman"/>
          <w:szCs w:val="24"/>
        </w:rPr>
        <w:t xml:space="preserve"> из деревни </w:t>
      </w:r>
      <w:r w:rsidR="00E23FC8">
        <w:rPr>
          <w:rFonts w:cs="Times New Roman"/>
          <w:szCs w:val="24"/>
        </w:rPr>
        <w:t>на</w:t>
      </w:r>
      <w:r w:rsidR="00EC68E0">
        <w:rPr>
          <w:rFonts w:cs="Times New Roman"/>
          <w:szCs w:val="24"/>
        </w:rPr>
        <w:t xml:space="preserve"> нужд</w:t>
      </w:r>
      <w:r w:rsidR="00E23FC8">
        <w:rPr>
          <w:rFonts w:cs="Times New Roman"/>
          <w:szCs w:val="24"/>
        </w:rPr>
        <w:t>ы</w:t>
      </w:r>
      <w:r w:rsidR="00EC68E0">
        <w:rPr>
          <w:rFonts w:cs="Times New Roman"/>
          <w:szCs w:val="24"/>
        </w:rPr>
        <w:t xml:space="preserve"> индустриализации</w:t>
      </w:r>
      <w:r w:rsidR="00393D4A">
        <w:rPr>
          <w:rFonts w:cs="Times New Roman"/>
          <w:szCs w:val="24"/>
        </w:rPr>
        <w:t>.</w:t>
      </w:r>
    </w:p>
    <w:p w:rsidR="00CF7445" w:rsidRDefault="00CF7445" w:rsidP="00CF7445">
      <w:pPr>
        <w:tabs>
          <w:tab w:val="left" w:pos="1118"/>
        </w:tabs>
        <w:jc w:val="both"/>
        <w:rPr>
          <w:rFonts w:cs="Times New Roman"/>
          <w:szCs w:val="24"/>
        </w:rPr>
      </w:pPr>
      <w:r>
        <w:rPr>
          <w:rFonts w:cs="Times New Roman"/>
          <w:szCs w:val="24"/>
        </w:rPr>
        <w:t>В партийном руководстве развернулась дискуссия по вопросу возможных путей проведения коллективизации и индустриализации. Н.И. Бухарин предлагал расширение свободного рынка и постепенную индустриализацию. И.В. Сталин – экспроприацию крестьянства</w:t>
      </w:r>
      <w:r w:rsidR="00CA1FF5">
        <w:rPr>
          <w:rFonts w:cs="Times New Roman"/>
          <w:szCs w:val="24"/>
        </w:rPr>
        <w:t xml:space="preserve"> и ускоренную индустриализацию.</w:t>
      </w:r>
    </w:p>
    <w:p w:rsidR="00946E7E" w:rsidRDefault="00946E7E" w:rsidP="002C10DC">
      <w:pPr>
        <w:jc w:val="both"/>
        <w:rPr>
          <w:rFonts w:cs="Times New Roman"/>
          <w:szCs w:val="24"/>
        </w:rPr>
      </w:pPr>
      <w:r>
        <w:rPr>
          <w:rFonts w:cs="Times New Roman"/>
          <w:szCs w:val="24"/>
        </w:rPr>
        <w:lastRenderedPageBreak/>
        <w:t xml:space="preserve">Курс на коллективизацию был взят в декабре 1927 года на </w:t>
      </w:r>
      <w:r w:rsidRPr="005C51DA">
        <w:rPr>
          <w:rFonts w:cs="Times New Roman"/>
          <w:szCs w:val="24"/>
        </w:rPr>
        <w:t>XV</w:t>
      </w:r>
      <w:r>
        <w:rPr>
          <w:rFonts w:cs="Times New Roman"/>
          <w:szCs w:val="24"/>
        </w:rPr>
        <w:t xml:space="preserve"> съезде ВКП(б), </w:t>
      </w:r>
      <w:r w:rsidR="00700C31">
        <w:rPr>
          <w:rFonts w:cs="Times New Roman"/>
          <w:szCs w:val="24"/>
        </w:rPr>
        <w:t>главн</w:t>
      </w:r>
      <w:r w:rsidR="00342260">
        <w:rPr>
          <w:rFonts w:cs="Times New Roman"/>
          <w:szCs w:val="24"/>
        </w:rPr>
        <w:t>ой задачей</w:t>
      </w:r>
      <w:r w:rsidR="00700C31">
        <w:rPr>
          <w:rFonts w:cs="Times New Roman"/>
          <w:szCs w:val="24"/>
        </w:rPr>
        <w:t xml:space="preserve"> партии в деревн</w:t>
      </w:r>
      <w:r w:rsidR="00A07D76">
        <w:rPr>
          <w:rFonts w:cs="Times New Roman"/>
          <w:szCs w:val="24"/>
        </w:rPr>
        <w:t>е</w:t>
      </w:r>
      <w:r w:rsidR="00700C31">
        <w:rPr>
          <w:rFonts w:cs="Times New Roman"/>
          <w:szCs w:val="24"/>
        </w:rPr>
        <w:t xml:space="preserve"> </w:t>
      </w:r>
      <w:r w:rsidR="00342260">
        <w:rPr>
          <w:rFonts w:cs="Times New Roman"/>
          <w:szCs w:val="24"/>
        </w:rPr>
        <w:t>стало</w:t>
      </w:r>
      <w:r>
        <w:rPr>
          <w:rFonts w:cs="Times New Roman"/>
          <w:szCs w:val="24"/>
        </w:rPr>
        <w:t xml:space="preserve"> внедрение коллективной обработки земли </w:t>
      </w:r>
      <w:r w:rsidR="00601D26">
        <w:rPr>
          <w:rFonts w:cs="Times New Roman"/>
          <w:szCs w:val="24"/>
        </w:rPr>
        <w:t>и машинизации земледелия.</w:t>
      </w:r>
    </w:p>
    <w:p w:rsidR="00946E7E" w:rsidRDefault="00342260" w:rsidP="00342260">
      <w:pPr>
        <w:tabs>
          <w:tab w:val="left" w:pos="1118"/>
        </w:tabs>
        <w:jc w:val="both"/>
        <w:rPr>
          <w:rFonts w:cs="Times New Roman"/>
          <w:szCs w:val="24"/>
        </w:rPr>
      </w:pPr>
      <w:r>
        <w:rPr>
          <w:rFonts w:cs="Times New Roman"/>
          <w:szCs w:val="24"/>
        </w:rPr>
        <w:t xml:space="preserve">В 1928 году принимается </w:t>
      </w:r>
      <w:r w:rsidRPr="00342260">
        <w:rPr>
          <w:rFonts w:cs="Times New Roman"/>
          <w:szCs w:val="24"/>
        </w:rPr>
        <w:t>«Закон</w:t>
      </w:r>
      <w:r>
        <w:rPr>
          <w:rFonts w:cs="Times New Roman"/>
          <w:szCs w:val="24"/>
        </w:rPr>
        <w:t xml:space="preserve"> </w:t>
      </w:r>
      <w:r w:rsidRPr="00342260">
        <w:rPr>
          <w:rFonts w:cs="Times New Roman"/>
          <w:szCs w:val="24"/>
        </w:rPr>
        <w:t>об</w:t>
      </w:r>
      <w:r>
        <w:rPr>
          <w:rFonts w:cs="Times New Roman"/>
          <w:szCs w:val="24"/>
        </w:rPr>
        <w:t xml:space="preserve"> </w:t>
      </w:r>
      <w:r w:rsidRPr="00342260">
        <w:rPr>
          <w:rFonts w:cs="Times New Roman"/>
          <w:szCs w:val="24"/>
        </w:rPr>
        <w:t>общих</w:t>
      </w:r>
      <w:r>
        <w:rPr>
          <w:rFonts w:cs="Times New Roman"/>
          <w:szCs w:val="24"/>
        </w:rPr>
        <w:t xml:space="preserve"> </w:t>
      </w:r>
      <w:r w:rsidRPr="00342260">
        <w:rPr>
          <w:rFonts w:cs="Times New Roman"/>
          <w:szCs w:val="24"/>
        </w:rPr>
        <w:t>началах</w:t>
      </w:r>
      <w:r>
        <w:rPr>
          <w:rFonts w:cs="Times New Roman"/>
          <w:szCs w:val="24"/>
        </w:rPr>
        <w:t xml:space="preserve"> </w:t>
      </w:r>
      <w:r w:rsidRPr="00342260">
        <w:rPr>
          <w:rFonts w:cs="Times New Roman"/>
          <w:szCs w:val="24"/>
        </w:rPr>
        <w:t>землепользования</w:t>
      </w:r>
      <w:r>
        <w:rPr>
          <w:rFonts w:cs="Times New Roman"/>
          <w:szCs w:val="24"/>
        </w:rPr>
        <w:t xml:space="preserve"> </w:t>
      </w:r>
      <w:r w:rsidRPr="00342260">
        <w:rPr>
          <w:rFonts w:cs="Times New Roman"/>
          <w:szCs w:val="24"/>
        </w:rPr>
        <w:t>и</w:t>
      </w:r>
      <w:r>
        <w:rPr>
          <w:rFonts w:cs="Times New Roman"/>
          <w:szCs w:val="24"/>
        </w:rPr>
        <w:t xml:space="preserve"> </w:t>
      </w:r>
      <w:r w:rsidRPr="00342260">
        <w:rPr>
          <w:rFonts w:cs="Times New Roman"/>
          <w:szCs w:val="24"/>
        </w:rPr>
        <w:t>землеустройства»</w:t>
      </w:r>
      <w:r>
        <w:rPr>
          <w:rFonts w:cs="Times New Roman"/>
          <w:szCs w:val="24"/>
        </w:rPr>
        <w:t>. Этот закон</w:t>
      </w:r>
      <w:r w:rsidR="001F5C04">
        <w:rPr>
          <w:rFonts w:cs="Times New Roman"/>
          <w:szCs w:val="24"/>
        </w:rPr>
        <w:t>,</w:t>
      </w:r>
      <w:r>
        <w:rPr>
          <w:rFonts w:cs="Times New Roman"/>
          <w:szCs w:val="24"/>
        </w:rPr>
        <w:t xml:space="preserve"> </w:t>
      </w:r>
      <w:r w:rsidR="001F5C04">
        <w:rPr>
          <w:rFonts w:cs="Times New Roman"/>
          <w:szCs w:val="24"/>
        </w:rPr>
        <w:t>с одной стороны,</w:t>
      </w:r>
      <w:r>
        <w:rPr>
          <w:rFonts w:cs="Times New Roman"/>
          <w:szCs w:val="24"/>
        </w:rPr>
        <w:t xml:space="preserve"> давал серьёзные льготы коллективным хозяйствам (</w:t>
      </w:r>
      <w:r w:rsidR="001F5C04" w:rsidRPr="00342260">
        <w:rPr>
          <w:rFonts w:cs="Times New Roman"/>
          <w:szCs w:val="24"/>
        </w:rPr>
        <w:t>в получении земли, кредитовании, обеспечении сельскохозяйственными машинами, удобрениями, племенным скотом и др.</w:t>
      </w:r>
      <w:r>
        <w:rPr>
          <w:rFonts w:cs="Times New Roman"/>
          <w:szCs w:val="24"/>
        </w:rPr>
        <w:t>)</w:t>
      </w:r>
      <w:r w:rsidR="001F5C04">
        <w:rPr>
          <w:rFonts w:cs="Times New Roman"/>
          <w:szCs w:val="24"/>
        </w:rPr>
        <w:t xml:space="preserve">; с другой </w:t>
      </w:r>
      <w:r w:rsidR="001F5C04">
        <w:rPr>
          <w:rFonts w:cs="Times New Roman"/>
          <w:szCs w:val="24"/>
        </w:rPr>
        <w:noBreakHyphen/>
        <w:t xml:space="preserve"> вводил</w:t>
      </w:r>
      <w:r w:rsidR="001F5C04" w:rsidRPr="001F5C04">
        <w:rPr>
          <w:rFonts w:cs="Times New Roman"/>
          <w:szCs w:val="24"/>
        </w:rPr>
        <w:t xml:space="preserve"> дополнительные ограничения</w:t>
      </w:r>
      <w:r w:rsidR="001F5C04">
        <w:rPr>
          <w:rFonts w:cs="Times New Roman"/>
          <w:szCs w:val="24"/>
        </w:rPr>
        <w:t xml:space="preserve"> </w:t>
      </w:r>
      <w:r w:rsidR="001F5C04" w:rsidRPr="001F5C04">
        <w:rPr>
          <w:rFonts w:cs="Times New Roman"/>
          <w:szCs w:val="24"/>
        </w:rPr>
        <w:t>на сдачу земли в аренду и применение наемного труда</w:t>
      </w:r>
      <w:r w:rsidR="00237338">
        <w:rPr>
          <w:rFonts w:cs="Times New Roman"/>
          <w:szCs w:val="24"/>
        </w:rPr>
        <w:t>, особенно</w:t>
      </w:r>
      <w:r w:rsidR="001F5C04">
        <w:rPr>
          <w:rFonts w:cs="Times New Roman"/>
          <w:szCs w:val="24"/>
        </w:rPr>
        <w:t xml:space="preserve"> для кулаков.</w:t>
      </w:r>
    </w:p>
    <w:p w:rsidR="00301888" w:rsidRPr="00102387" w:rsidRDefault="008331E3" w:rsidP="00301888">
      <w:pPr>
        <w:tabs>
          <w:tab w:val="left" w:pos="1118"/>
        </w:tabs>
        <w:jc w:val="both"/>
        <w:rPr>
          <w:rFonts w:cs="Times New Roman"/>
          <w:szCs w:val="24"/>
        </w:rPr>
      </w:pPr>
      <w:r>
        <w:rPr>
          <w:rFonts w:cs="Times New Roman"/>
          <w:szCs w:val="24"/>
        </w:rPr>
        <w:t>В ноябре 1929 года в статье «</w:t>
      </w:r>
      <w:r w:rsidR="00892724">
        <w:rPr>
          <w:rFonts w:cs="Times New Roman"/>
          <w:szCs w:val="24"/>
        </w:rPr>
        <w:t>Год великого перелома» И.В. Сталин пишет</w:t>
      </w:r>
      <w:r w:rsidR="00102387">
        <w:rPr>
          <w:rFonts w:cs="Times New Roman"/>
          <w:szCs w:val="24"/>
        </w:rPr>
        <w:t xml:space="preserve"> </w:t>
      </w:r>
      <w:r w:rsidR="00B5399D" w:rsidRPr="00102387">
        <w:rPr>
          <w:rFonts w:cs="Times New Roman"/>
          <w:szCs w:val="24"/>
        </w:rPr>
        <w:t xml:space="preserve">о том, что в течение года страна должна сделать рывок от отсталого индивидуального империалистического хозяйства к передовому коллективному хозяйству. </w:t>
      </w:r>
      <w:r w:rsidR="00997241">
        <w:rPr>
          <w:rFonts w:cs="Times New Roman"/>
          <w:szCs w:val="24"/>
        </w:rPr>
        <w:t xml:space="preserve">Большинство историков считает, что эта статья дала старт «сплошной коллективизации». </w:t>
      </w:r>
      <w:r w:rsidR="00301888">
        <w:rPr>
          <w:rFonts w:cs="Times New Roman"/>
          <w:szCs w:val="24"/>
        </w:rPr>
        <w:t>Там же говорится о переходе «от</w:t>
      </w:r>
      <w:r w:rsidR="00301888" w:rsidRPr="00301888">
        <w:rPr>
          <w:rFonts w:cs="Times New Roman"/>
          <w:szCs w:val="24"/>
        </w:rPr>
        <w:t xml:space="preserve"> политики ограничения эксплуататорских тенденций кулачества к политике ликвидации кулачества как класса».</w:t>
      </w:r>
    </w:p>
    <w:p w:rsidR="00B5399D" w:rsidRPr="00301888" w:rsidRDefault="00EB6A8E" w:rsidP="00301888">
      <w:pPr>
        <w:tabs>
          <w:tab w:val="left" w:pos="1118"/>
        </w:tabs>
        <w:jc w:val="both"/>
        <w:rPr>
          <w:rFonts w:cs="Times New Roman"/>
          <w:szCs w:val="24"/>
        </w:rPr>
      </w:pPr>
      <w:r>
        <w:rPr>
          <w:rFonts w:cs="Times New Roman"/>
          <w:szCs w:val="24"/>
        </w:rPr>
        <w:t xml:space="preserve">Необходимо добавить, что раскулачивание </w:t>
      </w:r>
      <w:r w:rsidR="00DB150C">
        <w:rPr>
          <w:rFonts w:cs="Times New Roman"/>
          <w:szCs w:val="24"/>
        </w:rPr>
        <w:t xml:space="preserve">решало многие проблемы коллективизации. </w:t>
      </w:r>
      <w:r w:rsidR="00301888">
        <w:rPr>
          <w:rFonts w:cs="Times New Roman"/>
          <w:szCs w:val="24"/>
        </w:rPr>
        <w:t xml:space="preserve">Во-первых, </w:t>
      </w:r>
      <w:r w:rsidR="00301888" w:rsidRPr="00301888">
        <w:rPr>
          <w:rFonts w:cs="Times New Roman"/>
          <w:szCs w:val="24"/>
        </w:rPr>
        <w:t xml:space="preserve">у </w:t>
      </w:r>
      <w:r w:rsidR="00B5399D" w:rsidRPr="00301888">
        <w:rPr>
          <w:rFonts w:cs="Times New Roman"/>
          <w:szCs w:val="24"/>
        </w:rPr>
        <w:t>кулаков</w:t>
      </w:r>
      <w:r w:rsidR="00301888">
        <w:rPr>
          <w:rFonts w:cs="Times New Roman"/>
          <w:szCs w:val="24"/>
        </w:rPr>
        <w:t xml:space="preserve"> </w:t>
      </w:r>
      <w:r w:rsidR="00B5399D" w:rsidRPr="00301888">
        <w:rPr>
          <w:rFonts w:cs="Times New Roman"/>
          <w:szCs w:val="24"/>
        </w:rPr>
        <w:t>изымал</w:t>
      </w:r>
      <w:r w:rsidR="00DB150C">
        <w:rPr>
          <w:rFonts w:cs="Times New Roman"/>
          <w:szCs w:val="24"/>
        </w:rPr>
        <w:t>ось и</w:t>
      </w:r>
      <w:r w:rsidR="00B5399D" w:rsidRPr="00301888">
        <w:rPr>
          <w:rFonts w:cs="Times New Roman"/>
          <w:szCs w:val="24"/>
        </w:rPr>
        <w:t xml:space="preserve"> </w:t>
      </w:r>
      <w:r w:rsidR="00DB150C" w:rsidRPr="00301888">
        <w:rPr>
          <w:rFonts w:cs="Times New Roman"/>
          <w:szCs w:val="24"/>
        </w:rPr>
        <w:t>передавалось в колхозы</w:t>
      </w:r>
      <w:r w:rsidR="00DB150C">
        <w:rPr>
          <w:rFonts w:cs="Times New Roman"/>
          <w:szCs w:val="24"/>
        </w:rPr>
        <w:t xml:space="preserve"> имущество: </w:t>
      </w:r>
      <w:r w:rsidR="000C6042">
        <w:rPr>
          <w:rFonts w:cs="Times New Roman"/>
          <w:szCs w:val="24"/>
        </w:rPr>
        <w:t xml:space="preserve">деньги, </w:t>
      </w:r>
      <w:r w:rsidR="00654695">
        <w:rPr>
          <w:rFonts w:cs="Times New Roman"/>
          <w:szCs w:val="24"/>
        </w:rPr>
        <w:t>помещения, инструменты, скот</w:t>
      </w:r>
      <w:r w:rsidR="000C6042">
        <w:rPr>
          <w:rFonts w:cs="Times New Roman"/>
          <w:szCs w:val="24"/>
        </w:rPr>
        <w:t xml:space="preserve">, </w:t>
      </w:r>
      <w:r w:rsidR="000C6042" w:rsidRPr="000C6042">
        <w:rPr>
          <w:rFonts w:cs="Times New Roman"/>
          <w:szCs w:val="24"/>
        </w:rPr>
        <w:t>продовольственные, кормовые</w:t>
      </w:r>
      <w:r w:rsidR="006061B5">
        <w:rPr>
          <w:rFonts w:cs="Times New Roman"/>
          <w:szCs w:val="24"/>
        </w:rPr>
        <w:t xml:space="preserve"> и</w:t>
      </w:r>
      <w:r w:rsidR="000C6042" w:rsidRPr="000C6042">
        <w:rPr>
          <w:rFonts w:cs="Times New Roman"/>
          <w:szCs w:val="24"/>
        </w:rPr>
        <w:t xml:space="preserve"> семенные запасы</w:t>
      </w:r>
      <w:r w:rsidR="00DB150C">
        <w:rPr>
          <w:rFonts w:cs="Times New Roman"/>
          <w:szCs w:val="24"/>
        </w:rPr>
        <w:t>.</w:t>
      </w:r>
      <w:r w:rsidR="00654695">
        <w:rPr>
          <w:rFonts w:cs="Times New Roman"/>
          <w:szCs w:val="24"/>
        </w:rPr>
        <w:t xml:space="preserve"> Во-вторых, из села удалялись потенциальные противники коллективизации.</w:t>
      </w:r>
      <w:r w:rsidR="00263660">
        <w:rPr>
          <w:rFonts w:cs="Times New Roman"/>
          <w:szCs w:val="24"/>
        </w:rPr>
        <w:t xml:space="preserve"> В-третьих, происходил отток населения из </w:t>
      </w:r>
      <w:r w:rsidR="00D42E27">
        <w:rPr>
          <w:rFonts w:cs="Times New Roman"/>
          <w:szCs w:val="24"/>
        </w:rPr>
        <w:t>села</w:t>
      </w:r>
      <w:r w:rsidR="00263660">
        <w:rPr>
          <w:rFonts w:cs="Times New Roman"/>
          <w:szCs w:val="24"/>
        </w:rPr>
        <w:t xml:space="preserve"> в город</w:t>
      </w:r>
      <w:r w:rsidR="006A2FB4">
        <w:rPr>
          <w:rFonts w:cs="Times New Roman"/>
          <w:szCs w:val="24"/>
        </w:rPr>
        <w:t xml:space="preserve"> и на «великие стройки</w:t>
      </w:r>
      <w:r w:rsidR="00D42E27">
        <w:rPr>
          <w:rFonts w:cs="Times New Roman"/>
          <w:szCs w:val="24"/>
        </w:rPr>
        <w:t xml:space="preserve"> пятилеток</w:t>
      </w:r>
      <w:r w:rsidR="006A2FB4">
        <w:rPr>
          <w:rFonts w:cs="Times New Roman"/>
          <w:szCs w:val="24"/>
        </w:rPr>
        <w:t>»</w:t>
      </w:r>
      <w:r w:rsidR="00263660">
        <w:rPr>
          <w:rFonts w:cs="Times New Roman"/>
          <w:szCs w:val="24"/>
        </w:rPr>
        <w:t>, и страна получала деш</w:t>
      </w:r>
      <w:r w:rsidR="006A2FB4">
        <w:rPr>
          <w:rFonts w:cs="Times New Roman"/>
          <w:szCs w:val="24"/>
        </w:rPr>
        <w:t>ё</w:t>
      </w:r>
      <w:r w:rsidR="00263660">
        <w:rPr>
          <w:rFonts w:cs="Times New Roman"/>
          <w:szCs w:val="24"/>
        </w:rPr>
        <w:t xml:space="preserve">вую </w:t>
      </w:r>
      <w:r w:rsidR="005A12D6">
        <w:rPr>
          <w:rFonts w:cs="Times New Roman"/>
          <w:szCs w:val="24"/>
        </w:rPr>
        <w:t>рабоч</w:t>
      </w:r>
      <w:r w:rsidR="00263660">
        <w:rPr>
          <w:rFonts w:cs="Times New Roman"/>
          <w:szCs w:val="24"/>
        </w:rPr>
        <w:t>ую силу трудпоселенцев и политзаключённых.</w:t>
      </w:r>
    </w:p>
    <w:p w:rsidR="00D52258" w:rsidRPr="00D52258" w:rsidRDefault="00D52258" w:rsidP="00D52258">
      <w:pPr>
        <w:tabs>
          <w:tab w:val="left" w:pos="1118"/>
        </w:tabs>
        <w:jc w:val="both"/>
        <w:rPr>
          <w:rFonts w:cs="Times New Roman"/>
          <w:szCs w:val="24"/>
        </w:rPr>
      </w:pPr>
      <w:r w:rsidRPr="00D52258">
        <w:rPr>
          <w:rFonts w:cs="Times New Roman"/>
          <w:szCs w:val="24"/>
        </w:rPr>
        <w:t>30 января 1930</w:t>
      </w:r>
      <w:r>
        <w:rPr>
          <w:rFonts w:cs="Times New Roman"/>
          <w:szCs w:val="24"/>
        </w:rPr>
        <w:t xml:space="preserve"> </w:t>
      </w:r>
      <w:r w:rsidRPr="00D52258">
        <w:rPr>
          <w:rFonts w:cs="Times New Roman"/>
          <w:szCs w:val="24"/>
        </w:rPr>
        <w:t>года Политбюро ЦК ВКП(б) приняло постановление «О мероприятиях по ликвидации кулацких хозяйств в районах сплошной коллективизации». Согласно этому постановлению кулаки были разделены на три категории:</w:t>
      </w:r>
    </w:p>
    <w:p w:rsidR="00D52258" w:rsidRPr="00D52258" w:rsidRDefault="00D52258" w:rsidP="00D52258">
      <w:pPr>
        <w:pStyle w:val="a3"/>
        <w:numPr>
          <w:ilvl w:val="0"/>
          <w:numId w:val="14"/>
        </w:numPr>
        <w:tabs>
          <w:tab w:val="left" w:pos="1118"/>
        </w:tabs>
        <w:jc w:val="both"/>
        <w:rPr>
          <w:rFonts w:cs="Times New Roman"/>
          <w:szCs w:val="24"/>
        </w:rPr>
      </w:pPr>
      <w:r w:rsidRPr="00D52258">
        <w:rPr>
          <w:rFonts w:cs="Times New Roman"/>
          <w:szCs w:val="24"/>
        </w:rPr>
        <w:t>Первая категория </w:t>
      </w:r>
      <w:r w:rsidRPr="00D52258">
        <w:rPr>
          <w:rFonts w:cs="Times New Roman"/>
          <w:szCs w:val="24"/>
        </w:rPr>
        <w:noBreakHyphen/>
        <w:t xml:space="preserve"> контрреволюционный актив, организаторы террористических актов и восстаний. </w:t>
      </w:r>
      <w:r w:rsidR="001A7B32">
        <w:rPr>
          <w:rFonts w:cs="Times New Roman"/>
          <w:szCs w:val="24"/>
        </w:rPr>
        <w:t>Эти кулаки</w:t>
      </w:r>
      <w:r w:rsidRPr="00D52258">
        <w:rPr>
          <w:rFonts w:cs="Times New Roman"/>
          <w:szCs w:val="24"/>
        </w:rPr>
        <w:t xml:space="preserve"> арестовывались, и дела об их действиях передавались на рассмотрение спецтроек в составе представителей ОГПУ, обкомов (крайкомов) ВКП(б) и прокуратуры. </w:t>
      </w:r>
      <w:r w:rsidR="003E4998" w:rsidRPr="00D52258">
        <w:rPr>
          <w:rFonts w:cs="Times New Roman"/>
          <w:szCs w:val="24"/>
        </w:rPr>
        <w:t>Контрреволюционный кулацкий актив было решено «ликвидировать путем заключения в концлагеря, не останавливаясь в отношении организаторов террористических актов, контрреволюционных выступлений и повстанческих организаций перед применением высшей меры репрессии»</w:t>
      </w:r>
      <w:r w:rsidR="003E4998">
        <w:rPr>
          <w:rFonts w:cs="Times New Roman"/>
          <w:szCs w:val="24"/>
        </w:rPr>
        <w:t>.</w:t>
      </w:r>
      <w:r w:rsidR="003E4998" w:rsidRPr="00D52258">
        <w:rPr>
          <w:rFonts w:cs="Times New Roman"/>
          <w:szCs w:val="24"/>
        </w:rPr>
        <w:t xml:space="preserve"> </w:t>
      </w:r>
      <w:r w:rsidRPr="00D52258">
        <w:rPr>
          <w:rFonts w:cs="Times New Roman"/>
          <w:szCs w:val="24"/>
        </w:rPr>
        <w:t>Члены их семей выселялись в отдалённые местности СССР на спецпоселение</w:t>
      </w:r>
      <w:r w:rsidR="003F6896">
        <w:rPr>
          <w:rFonts w:cs="Times New Roman"/>
          <w:szCs w:val="24"/>
        </w:rPr>
        <w:t>,</w:t>
      </w:r>
      <w:r w:rsidR="003E4998">
        <w:rPr>
          <w:rFonts w:cs="Times New Roman"/>
          <w:szCs w:val="24"/>
        </w:rPr>
        <w:t xml:space="preserve"> </w:t>
      </w:r>
      <w:r w:rsidR="003F6896" w:rsidRPr="002C10DC">
        <w:rPr>
          <w:rFonts w:eastAsia="Times New Roman" w:cs="Times New Roman"/>
          <w:szCs w:val="24"/>
          <w:lang w:eastAsia="ru-RU"/>
        </w:rPr>
        <w:t xml:space="preserve">имущество </w:t>
      </w:r>
      <w:r w:rsidR="003E4998" w:rsidRPr="002C10DC">
        <w:rPr>
          <w:rFonts w:eastAsia="Times New Roman" w:cs="Times New Roman"/>
          <w:szCs w:val="24"/>
          <w:lang w:eastAsia="ru-RU"/>
        </w:rPr>
        <w:t>подлежа</w:t>
      </w:r>
      <w:r w:rsidR="003E4998">
        <w:rPr>
          <w:rFonts w:eastAsia="Times New Roman" w:cs="Times New Roman"/>
          <w:szCs w:val="24"/>
          <w:lang w:eastAsia="ru-RU"/>
        </w:rPr>
        <w:t>ло</w:t>
      </w:r>
      <w:r w:rsidR="003E4998" w:rsidRPr="002C10DC">
        <w:rPr>
          <w:rFonts w:eastAsia="Times New Roman" w:cs="Times New Roman"/>
          <w:szCs w:val="24"/>
          <w:lang w:eastAsia="ru-RU"/>
        </w:rPr>
        <w:t xml:space="preserve"> полной конфискации</w:t>
      </w:r>
      <w:r w:rsidR="003A353D">
        <w:rPr>
          <w:rFonts w:eastAsia="Times New Roman" w:cs="Times New Roman"/>
          <w:szCs w:val="24"/>
          <w:lang w:eastAsia="ru-RU"/>
        </w:rPr>
        <w:t>.</w:t>
      </w:r>
    </w:p>
    <w:p w:rsidR="00D52258" w:rsidRPr="00D52258" w:rsidRDefault="00D52258" w:rsidP="00D52258">
      <w:pPr>
        <w:pStyle w:val="a3"/>
        <w:numPr>
          <w:ilvl w:val="0"/>
          <w:numId w:val="14"/>
        </w:numPr>
        <w:tabs>
          <w:tab w:val="left" w:pos="1118"/>
        </w:tabs>
        <w:jc w:val="both"/>
        <w:rPr>
          <w:rFonts w:cs="Times New Roman"/>
          <w:szCs w:val="24"/>
        </w:rPr>
      </w:pPr>
      <w:r w:rsidRPr="00D52258">
        <w:rPr>
          <w:rFonts w:cs="Times New Roman"/>
          <w:szCs w:val="24"/>
        </w:rPr>
        <w:t>Вторая категория </w:t>
      </w:r>
      <w:r w:rsidRPr="00D52258">
        <w:rPr>
          <w:rFonts w:cs="Times New Roman"/>
          <w:szCs w:val="24"/>
        </w:rPr>
        <w:noBreakHyphen/>
        <w:t xml:space="preserve"> остальная часть контрреволюционного актива из наиболее богатых кулаков и полупомещиков. </w:t>
      </w:r>
      <w:r w:rsidR="007161FF">
        <w:rPr>
          <w:rFonts w:cs="Times New Roman"/>
          <w:szCs w:val="24"/>
        </w:rPr>
        <w:t xml:space="preserve">Они </w:t>
      </w:r>
      <w:r w:rsidR="007161FF" w:rsidRPr="00D52258">
        <w:rPr>
          <w:rFonts w:cs="Times New Roman"/>
          <w:szCs w:val="24"/>
        </w:rPr>
        <w:t xml:space="preserve">подлежали </w:t>
      </w:r>
      <w:r w:rsidRPr="00D52258">
        <w:rPr>
          <w:rFonts w:cs="Times New Roman"/>
          <w:szCs w:val="24"/>
        </w:rPr>
        <w:t>выселению в отдалённые местности СССР или отдалённые районы данной области (края, республики) на спецпоселение</w:t>
      </w:r>
      <w:r w:rsidR="003F6896">
        <w:rPr>
          <w:rFonts w:cs="Times New Roman"/>
          <w:szCs w:val="24"/>
        </w:rPr>
        <w:t>,</w:t>
      </w:r>
      <w:r w:rsidR="003A353D">
        <w:rPr>
          <w:rFonts w:cs="Times New Roman"/>
          <w:szCs w:val="24"/>
        </w:rPr>
        <w:t xml:space="preserve"> </w:t>
      </w:r>
      <w:r w:rsidR="003F6896" w:rsidRPr="002C10DC">
        <w:rPr>
          <w:rFonts w:eastAsia="Times New Roman" w:cs="Times New Roman"/>
          <w:szCs w:val="24"/>
          <w:lang w:eastAsia="ru-RU"/>
        </w:rPr>
        <w:t xml:space="preserve">имущество </w:t>
      </w:r>
      <w:r w:rsidR="003A353D" w:rsidRPr="002C10DC">
        <w:rPr>
          <w:rFonts w:eastAsia="Times New Roman" w:cs="Times New Roman"/>
          <w:szCs w:val="24"/>
          <w:lang w:eastAsia="ru-RU"/>
        </w:rPr>
        <w:t>подлежа</w:t>
      </w:r>
      <w:r w:rsidR="003A353D">
        <w:rPr>
          <w:rFonts w:eastAsia="Times New Roman" w:cs="Times New Roman"/>
          <w:szCs w:val="24"/>
          <w:lang w:eastAsia="ru-RU"/>
        </w:rPr>
        <w:t>ло</w:t>
      </w:r>
      <w:r w:rsidR="003A353D" w:rsidRPr="002C10DC">
        <w:rPr>
          <w:rFonts w:eastAsia="Times New Roman" w:cs="Times New Roman"/>
          <w:szCs w:val="24"/>
          <w:lang w:eastAsia="ru-RU"/>
        </w:rPr>
        <w:t xml:space="preserve"> полной конфискации</w:t>
      </w:r>
      <w:r w:rsidR="003A353D">
        <w:rPr>
          <w:rFonts w:eastAsia="Times New Roman" w:cs="Times New Roman"/>
          <w:szCs w:val="24"/>
          <w:lang w:eastAsia="ru-RU"/>
        </w:rPr>
        <w:t>.</w:t>
      </w:r>
    </w:p>
    <w:p w:rsidR="00D52258" w:rsidRPr="00D52258" w:rsidRDefault="00D52258" w:rsidP="00D52258">
      <w:pPr>
        <w:pStyle w:val="a3"/>
        <w:numPr>
          <w:ilvl w:val="0"/>
          <w:numId w:val="14"/>
        </w:numPr>
        <w:tabs>
          <w:tab w:val="left" w:pos="1118"/>
        </w:tabs>
        <w:jc w:val="both"/>
        <w:rPr>
          <w:rFonts w:cs="Times New Roman"/>
          <w:szCs w:val="24"/>
        </w:rPr>
      </w:pPr>
      <w:r w:rsidRPr="00D52258">
        <w:rPr>
          <w:rFonts w:cs="Times New Roman"/>
          <w:szCs w:val="24"/>
        </w:rPr>
        <w:t>Третья категория </w:t>
      </w:r>
      <w:r w:rsidRPr="00D52258">
        <w:rPr>
          <w:rFonts w:cs="Times New Roman"/>
          <w:szCs w:val="24"/>
        </w:rPr>
        <w:noBreakHyphen/>
        <w:t xml:space="preserve"> остальные кулаки. Расселялись в пределах района на специально отводимых для них за пределами колхозных массивов землях.</w:t>
      </w:r>
    </w:p>
    <w:p w:rsidR="00BE13D8" w:rsidRPr="002C10DC" w:rsidRDefault="00CE7EC4" w:rsidP="00BE13D8">
      <w:pPr>
        <w:jc w:val="both"/>
      </w:pPr>
      <w:r>
        <w:rPr>
          <w:rFonts w:cs="Times New Roman"/>
          <w:szCs w:val="24"/>
        </w:rPr>
        <w:t>Власть устанавливала квоту на раскулаченных по регионам – 3-5% населения.</w:t>
      </w:r>
      <w:r w:rsidR="00BE13D8">
        <w:rPr>
          <w:rFonts w:cs="Times New Roman"/>
          <w:szCs w:val="24"/>
        </w:rPr>
        <w:t xml:space="preserve"> Мария Максимовна Чунжина (в девичестве Инюшева) вспоминала</w:t>
      </w:r>
      <w:r w:rsidR="00BE13D8" w:rsidRPr="002C10DC">
        <w:rPr>
          <w:rFonts w:cs="Times New Roman"/>
          <w:szCs w:val="24"/>
        </w:rPr>
        <w:t xml:space="preserve">: </w:t>
      </w:r>
      <w:r w:rsidR="00BE13D8">
        <w:rPr>
          <w:rFonts w:cs="Times New Roman"/>
          <w:szCs w:val="24"/>
        </w:rPr>
        <w:t>«</w:t>
      </w:r>
      <w:r w:rsidR="00BE13D8" w:rsidRPr="00F82125">
        <w:rPr>
          <w:rFonts w:cs="Times New Roman"/>
          <w:i/>
          <w:szCs w:val="24"/>
        </w:rPr>
        <w:t>Жили тихо, мирно до коллективизации. Начали искать кулаков. А где их взять? Двух коров, двух лошадей ни у кого. А разверстка получена. Что делать? Сначала посадили на подводу священнослужителей, затем добрались и до тех, кто ходил молиться, кто не отказывался от бога, кто не хотел идти в колхоз</w:t>
      </w:r>
      <w:r w:rsidR="00BE13D8">
        <w:rPr>
          <w:rFonts w:cs="Times New Roman"/>
          <w:szCs w:val="24"/>
        </w:rPr>
        <w:t>»</w:t>
      </w:r>
      <w:r w:rsidR="00BE13D8" w:rsidRPr="002C10DC">
        <w:rPr>
          <w:rFonts w:cs="Times New Roman"/>
          <w:szCs w:val="24"/>
        </w:rPr>
        <w:t>.</w:t>
      </w:r>
    </w:p>
    <w:p w:rsidR="00263660" w:rsidRDefault="00263660" w:rsidP="00301888">
      <w:pPr>
        <w:tabs>
          <w:tab w:val="left" w:pos="1118"/>
        </w:tabs>
        <w:jc w:val="both"/>
        <w:rPr>
          <w:rFonts w:cs="Times New Roman"/>
          <w:szCs w:val="24"/>
        </w:rPr>
      </w:pPr>
    </w:p>
    <w:p w:rsidR="00CA1FF5" w:rsidRDefault="009A5470" w:rsidP="00301888">
      <w:pPr>
        <w:tabs>
          <w:tab w:val="left" w:pos="1118"/>
        </w:tabs>
        <w:jc w:val="both"/>
        <w:rPr>
          <w:rFonts w:cs="Times New Roman"/>
          <w:szCs w:val="24"/>
        </w:rPr>
      </w:pPr>
      <w:r>
        <w:rPr>
          <w:rFonts w:cs="Times New Roman"/>
          <w:szCs w:val="24"/>
        </w:rPr>
        <w:t>Чуть раньше,</w:t>
      </w:r>
      <w:r w:rsidR="00CA1FF5">
        <w:rPr>
          <w:rFonts w:cs="Times New Roman"/>
          <w:szCs w:val="24"/>
        </w:rPr>
        <w:t xml:space="preserve"> </w:t>
      </w:r>
      <w:r w:rsidR="00CA1FF5" w:rsidRPr="00301E01">
        <w:rPr>
          <w:rFonts w:cs="Times New Roman"/>
          <w:szCs w:val="24"/>
        </w:rPr>
        <w:t>21 мая 1929 г</w:t>
      </w:r>
      <w:r>
        <w:rPr>
          <w:rFonts w:cs="Times New Roman"/>
          <w:szCs w:val="24"/>
        </w:rPr>
        <w:t>ода,</w:t>
      </w:r>
      <w:r w:rsidR="00CA1FF5" w:rsidRPr="00301E01">
        <w:rPr>
          <w:rFonts w:cs="Times New Roman"/>
          <w:szCs w:val="24"/>
        </w:rPr>
        <w:t xml:space="preserve"> </w:t>
      </w:r>
      <w:r w:rsidR="00CA1FF5">
        <w:rPr>
          <w:rFonts w:cs="Times New Roman"/>
          <w:szCs w:val="24"/>
        </w:rPr>
        <w:t xml:space="preserve">было опубликовано </w:t>
      </w:r>
      <w:r w:rsidR="00CA1FF5" w:rsidRPr="00301E01">
        <w:rPr>
          <w:rFonts w:cs="Times New Roman"/>
          <w:szCs w:val="24"/>
        </w:rPr>
        <w:t>Постановление СНК СССР «О признаках кулацких хозяйств</w:t>
      </w:r>
      <w:r w:rsidR="00C35CEA">
        <w:rPr>
          <w:rStyle w:val="a6"/>
          <w:rFonts w:cs="Times New Roman"/>
          <w:szCs w:val="24"/>
        </w:rPr>
        <w:footnoteReference w:id="5"/>
      </w:r>
      <w:r w:rsidR="00CA1FF5" w:rsidRPr="00301E01">
        <w:rPr>
          <w:rFonts w:cs="Times New Roman"/>
          <w:szCs w:val="24"/>
        </w:rPr>
        <w:t>, в которых должен применяться коде</w:t>
      </w:r>
      <w:r w:rsidR="00CA1FF5">
        <w:rPr>
          <w:rFonts w:cs="Times New Roman"/>
          <w:szCs w:val="24"/>
        </w:rPr>
        <w:t>кс законов о труде»:</w:t>
      </w:r>
    </w:p>
    <w:p w:rsidR="00CA1FF5" w:rsidRPr="00301E01" w:rsidRDefault="00CA1FF5" w:rsidP="00CA1FF5">
      <w:pPr>
        <w:tabs>
          <w:tab w:val="left" w:pos="1118"/>
        </w:tabs>
        <w:jc w:val="both"/>
        <w:rPr>
          <w:rFonts w:cs="Times New Roman"/>
          <w:szCs w:val="24"/>
        </w:rPr>
      </w:pPr>
      <w:r>
        <w:rPr>
          <w:rFonts w:cs="Times New Roman"/>
          <w:szCs w:val="24"/>
        </w:rPr>
        <w:lastRenderedPageBreak/>
        <w:t>«…</w:t>
      </w:r>
      <w:r w:rsidRPr="00301E01">
        <w:rPr>
          <w:rFonts w:cs="Times New Roman"/>
          <w:szCs w:val="24"/>
        </w:rPr>
        <w:t xml:space="preserve">к кулацким хозяйствам относятся все крестьянские хозяйства, обладающие </w:t>
      </w:r>
      <w:r w:rsidRPr="00CA1FF5">
        <w:rPr>
          <w:rFonts w:cs="Times New Roman"/>
          <w:b/>
          <w:szCs w:val="24"/>
        </w:rPr>
        <w:t>одним из следующих признаков</w:t>
      </w:r>
      <w:r w:rsidRPr="00301E01">
        <w:rPr>
          <w:rFonts w:cs="Times New Roman"/>
          <w:szCs w:val="24"/>
        </w:rPr>
        <w:t>:</w:t>
      </w:r>
    </w:p>
    <w:p w:rsidR="00CA1FF5" w:rsidRPr="00301E01" w:rsidRDefault="00CA1FF5" w:rsidP="00CA1FF5">
      <w:pPr>
        <w:tabs>
          <w:tab w:val="left" w:pos="1118"/>
        </w:tabs>
        <w:jc w:val="both"/>
        <w:rPr>
          <w:rFonts w:cs="Times New Roman"/>
          <w:szCs w:val="24"/>
        </w:rPr>
      </w:pPr>
      <w:r w:rsidRPr="00301E01">
        <w:rPr>
          <w:rFonts w:cs="Times New Roman"/>
          <w:szCs w:val="24"/>
        </w:rPr>
        <w:t xml:space="preserve">а) если хозяйство систематически применяет </w:t>
      </w:r>
      <w:r w:rsidRPr="00B301C3">
        <w:rPr>
          <w:rFonts w:cs="Times New Roman"/>
          <w:b/>
          <w:szCs w:val="24"/>
        </w:rPr>
        <w:t>наемный труд</w:t>
      </w:r>
      <w:r w:rsidRPr="00301E01">
        <w:rPr>
          <w:rFonts w:cs="Times New Roman"/>
          <w:szCs w:val="24"/>
        </w:rPr>
        <w:t xml:space="preserve"> для сельско-хозяйственных работ или в кустарных промыслах и предприятиях </w:t>
      </w:r>
      <w:r>
        <w:rPr>
          <w:rFonts w:cs="Times New Roman"/>
          <w:szCs w:val="24"/>
        </w:rPr>
        <w:noBreakHyphen/>
      </w:r>
      <w:r w:rsidRPr="00301E01">
        <w:rPr>
          <w:rFonts w:cs="Times New Roman"/>
          <w:szCs w:val="24"/>
        </w:rPr>
        <w:t xml:space="preserve"> за исключением случаев применения наемного труда в тех пределах, в которых оно, согласно законодательству о выборах в советы, не влечет за собой лишения избирательных прав;</w:t>
      </w:r>
    </w:p>
    <w:p w:rsidR="00CA1FF5" w:rsidRPr="00301E01" w:rsidRDefault="00CA1FF5" w:rsidP="00CA1FF5">
      <w:pPr>
        <w:tabs>
          <w:tab w:val="left" w:pos="1118"/>
        </w:tabs>
        <w:jc w:val="both"/>
        <w:rPr>
          <w:rFonts w:cs="Times New Roman"/>
          <w:szCs w:val="24"/>
        </w:rPr>
      </w:pPr>
      <w:r w:rsidRPr="00301E01">
        <w:rPr>
          <w:rFonts w:cs="Times New Roman"/>
          <w:szCs w:val="24"/>
        </w:rPr>
        <w:t xml:space="preserve">б) если в хозяйстве имеется мельница, маслобойня, крупорушка, просорушка, волночесалка, шерстобитка, терочное заведение, картофельная, плодовая или овощная сушилка или другое промышленное предприятие </w:t>
      </w:r>
      <w:r>
        <w:rPr>
          <w:rFonts w:cs="Times New Roman"/>
          <w:szCs w:val="24"/>
        </w:rPr>
        <w:noBreakHyphen/>
      </w:r>
      <w:r w:rsidRPr="00301E01">
        <w:rPr>
          <w:rFonts w:cs="Times New Roman"/>
          <w:szCs w:val="24"/>
        </w:rPr>
        <w:t xml:space="preserve"> при условии применения в этих предприятиях </w:t>
      </w:r>
      <w:r w:rsidRPr="00CA1FF5">
        <w:rPr>
          <w:rFonts w:cs="Times New Roman"/>
          <w:b/>
          <w:szCs w:val="24"/>
        </w:rPr>
        <w:t>механического двигателя</w:t>
      </w:r>
      <w:r w:rsidRPr="00301E01">
        <w:rPr>
          <w:rFonts w:cs="Times New Roman"/>
          <w:szCs w:val="24"/>
        </w:rPr>
        <w:t>, а также если в хозяйстве имеется водяная или ветряная мельница с двумя или более поставами;</w:t>
      </w:r>
    </w:p>
    <w:p w:rsidR="00CA1FF5" w:rsidRPr="00301E01" w:rsidRDefault="00CA1FF5" w:rsidP="00CA1FF5">
      <w:pPr>
        <w:tabs>
          <w:tab w:val="left" w:pos="1118"/>
        </w:tabs>
        <w:jc w:val="both"/>
        <w:rPr>
          <w:rFonts w:cs="Times New Roman"/>
          <w:szCs w:val="24"/>
        </w:rPr>
      </w:pPr>
      <w:r w:rsidRPr="00301E01">
        <w:rPr>
          <w:rFonts w:cs="Times New Roman"/>
          <w:szCs w:val="24"/>
        </w:rPr>
        <w:t>в) если хозяйство систематически сдает в наем сложные сельско-хозяйственные машины с механическими двигателями;</w:t>
      </w:r>
    </w:p>
    <w:p w:rsidR="00CA1FF5" w:rsidRPr="00301E01" w:rsidRDefault="00CA1FF5" w:rsidP="00CA1FF5">
      <w:pPr>
        <w:tabs>
          <w:tab w:val="left" w:pos="1118"/>
        </w:tabs>
        <w:jc w:val="both"/>
        <w:rPr>
          <w:rFonts w:cs="Times New Roman"/>
          <w:szCs w:val="24"/>
        </w:rPr>
      </w:pPr>
      <w:r w:rsidRPr="00301E01">
        <w:rPr>
          <w:rFonts w:cs="Times New Roman"/>
          <w:szCs w:val="24"/>
        </w:rPr>
        <w:t xml:space="preserve">г) если хозяйство </w:t>
      </w:r>
      <w:r w:rsidRPr="000173B0">
        <w:rPr>
          <w:rFonts w:cs="Times New Roman"/>
          <w:szCs w:val="24"/>
        </w:rPr>
        <w:t>сдает в наём</w:t>
      </w:r>
      <w:r w:rsidRPr="00301E01">
        <w:rPr>
          <w:rFonts w:cs="Times New Roman"/>
          <w:szCs w:val="24"/>
        </w:rPr>
        <w:t xml:space="preserve"> постоянно или на сезон отдельные оборудованные помещения под жилье или предприятие;</w:t>
      </w:r>
    </w:p>
    <w:p w:rsidR="00CA1FF5" w:rsidRPr="00301E01" w:rsidRDefault="00CA1FF5" w:rsidP="00CA1FF5">
      <w:pPr>
        <w:tabs>
          <w:tab w:val="left" w:pos="1118"/>
        </w:tabs>
        <w:jc w:val="both"/>
        <w:rPr>
          <w:rFonts w:cs="Times New Roman"/>
          <w:szCs w:val="24"/>
        </w:rPr>
      </w:pPr>
      <w:r w:rsidRPr="00301E01">
        <w:rPr>
          <w:rFonts w:cs="Times New Roman"/>
          <w:szCs w:val="24"/>
        </w:rPr>
        <w:t xml:space="preserve">д) если члены хозяйства занимаются </w:t>
      </w:r>
      <w:r w:rsidRPr="00CA1FF5">
        <w:rPr>
          <w:rFonts w:cs="Times New Roman"/>
          <w:b/>
          <w:szCs w:val="24"/>
        </w:rPr>
        <w:t>торговлей</w:t>
      </w:r>
      <w:r w:rsidRPr="00301E01">
        <w:rPr>
          <w:rFonts w:cs="Times New Roman"/>
          <w:szCs w:val="24"/>
        </w:rPr>
        <w:t xml:space="preserve">, ростовщичеством, коммерческим посредничеством или имеют другие нетрудовые доходы (в том числе </w:t>
      </w:r>
      <w:r w:rsidRPr="00CA1FF5">
        <w:rPr>
          <w:rFonts w:cs="Times New Roman"/>
          <w:b/>
          <w:szCs w:val="24"/>
        </w:rPr>
        <w:t>служители культа</w:t>
      </w:r>
      <w:r w:rsidRPr="00301E01">
        <w:rPr>
          <w:rFonts w:cs="Times New Roman"/>
          <w:szCs w:val="24"/>
        </w:rPr>
        <w:t>).</w:t>
      </w:r>
    </w:p>
    <w:p w:rsidR="00CA1FF5" w:rsidRPr="00301E01" w:rsidRDefault="00CA1FF5" w:rsidP="00CA1FF5">
      <w:pPr>
        <w:tabs>
          <w:tab w:val="left" w:pos="1118"/>
        </w:tabs>
        <w:jc w:val="both"/>
        <w:rPr>
          <w:rFonts w:cs="Times New Roman"/>
          <w:szCs w:val="24"/>
        </w:rPr>
      </w:pPr>
      <w:r w:rsidRPr="00301E01">
        <w:rPr>
          <w:rFonts w:cs="Times New Roman"/>
          <w:szCs w:val="24"/>
        </w:rPr>
        <w:t xml:space="preserve">Советам народных комиссаров союзных республик и краевым (областным) исполнительным комитетам предоставляется право </w:t>
      </w:r>
      <w:r w:rsidRPr="00CA1FF5">
        <w:rPr>
          <w:rFonts w:cs="Times New Roman"/>
          <w:b/>
          <w:szCs w:val="24"/>
        </w:rPr>
        <w:t>видоизменять указанные признаки</w:t>
      </w:r>
      <w:r w:rsidRPr="00301E01">
        <w:rPr>
          <w:rFonts w:cs="Times New Roman"/>
          <w:szCs w:val="24"/>
        </w:rPr>
        <w:t xml:space="preserve"> применительно к местным условиям</w:t>
      </w:r>
      <w:r>
        <w:rPr>
          <w:rFonts w:cs="Times New Roman"/>
          <w:szCs w:val="24"/>
        </w:rPr>
        <w:t>»</w:t>
      </w:r>
      <w:r w:rsidRPr="00301E01">
        <w:rPr>
          <w:rFonts w:cs="Times New Roman"/>
          <w:szCs w:val="24"/>
        </w:rPr>
        <w:t>.</w:t>
      </w:r>
    </w:p>
    <w:p w:rsidR="005015F6" w:rsidRDefault="00CC517B" w:rsidP="00FA6D45">
      <w:pPr>
        <w:tabs>
          <w:tab w:val="left" w:pos="1118"/>
        </w:tabs>
        <w:jc w:val="both"/>
        <w:rPr>
          <w:rFonts w:cs="Times New Roman"/>
          <w:szCs w:val="24"/>
        </w:rPr>
      </w:pPr>
      <w:r>
        <w:rPr>
          <w:rFonts w:cs="Times New Roman"/>
          <w:szCs w:val="24"/>
        </w:rPr>
        <w:t xml:space="preserve">Признаки кулацких хозяйств </w:t>
      </w:r>
      <w:r w:rsidRPr="00FA6D45">
        <w:rPr>
          <w:rFonts w:cs="Times New Roman"/>
          <w:szCs w:val="24"/>
        </w:rPr>
        <w:t>постоянно расширялись</w:t>
      </w:r>
      <w:r w:rsidR="00991F34" w:rsidRPr="00FA6D45">
        <w:rPr>
          <w:rFonts w:cs="Times New Roman"/>
          <w:szCs w:val="24"/>
        </w:rPr>
        <w:t>, под них можно было подвести практически любое крестьянское хозяйство</w:t>
      </w:r>
      <w:r w:rsidRPr="00FA6D45">
        <w:rPr>
          <w:rFonts w:cs="Times New Roman"/>
          <w:szCs w:val="24"/>
        </w:rPr>
        <w:t>.</w:t>
      </w:r>
      <w:r w:rsidRPr="0001716D">
        <w:rPr>
          <w:rFonts w:cs="Times New Roman"/>
          <w:szCs w:val="24"/>
        </w:rPr>
        <w:t xml:space="preserve"> </w:t>
      </w:r>
      <w:r w:rsidR="003A2E3B">
        <w:rPr>
          <w:rFonts w:cs="Times New Roman"/>
          <w:szCs w:val="24"/>
        </w:rPr>
        <w:t xml:space="preserve">Например, </w:t>
      </w:r>
      <w:r w:rsidR="003F6896">
        <w:rPr>
          <w:rFonts w:cs="Times New Roman"/>
          <w:szCs w:val="24"/>
        </w:rPr>
        <w:t xml:space="preserve">Чугунова (Царёва) Михаила Ефремовича </w:t>
      </w:r>
      <w:r w:rsidR="003A2E3B">
        <w:rPr>
          <w:rFonts w:cs="Times New Roman"/>
          <w:szCs w:val="24"/>
        </w:rPr>
        <w:t xml:space="preserve">в свидетельских показаниях архивно-следственного дела 1931 года называют то бедняком, то середняком, то кулаком. У всех </w:t>
      </w:r>
      <w:r w:rsidR="00542FBD">
        <w:rPr>
          <w:rFonts w:cs="Times New Roman"/>
          <w:szCs w:val="24"/>
        </w:rPr>
        <w:t xml:space="preserve">«кулаков», </w:t>
      </w:r>
      <w:r w:rsidR="003A2E3B">
        <w:rPr>
          <w:rFonts w:cs="Times New Roman"/>
          <w:szCs w:val="24"/>
        </w:rPr>
        <w:t xml:space="preserve">арестованных </w:t>
      </w:r>
      <w:r w:rsidR="00FB6F73">
        <w:rPr>
          <w:rFonts w:cs="Times New Roman"/>
          <w:szCs w:val="24"/>
        </w:rPr>
        <w:t xml:space="preserve">в 1931 году </w:t>
      </w:r>
      <w:r w:rsidR="003A2E3B">
        <w:rPr>
          <w:rFonts w:cs="Times New Roman"/>
          <w:szCs w:val="24"/>
        </w:rPr>
        <w:t>по делу церковного совета</w:t>
      </w:r>
      <w:r w:rsidR="00542FBD">
        <w:rPr>
          <w:rFonts w:cs="Times New Roman"/>
          <w:szCs w:val="24"/>
        </w:rPr>
        <w:t>,</w:t>
      </w:r>
      <w:r w:rsidR="003A2E3B">
        <w:rPr>
          <w:rFonts w:cs="Times New Roman"/>
          <w:szCs w:val="24"/>
        </w:rPr>
        <w:t xml:space="preserve"> была одна лошадь, одна корова, немного мелкого скота и дом с хозяйственными постройками. </w:t>
      </w:r>
      <w:r w:rsidR="003A2E3B" w:rsidRPr="00EC7757">
        <w:rPr>
          <w:rFonts w:cs="Times New Roman"/>
          <w:szCs w:val="24"/>
        </w:rPr>
        <w:t xml:space="preserve">Однако сельские </w:t>
      </w:r>
      <w:r w:rsidRPr="00EC7757">
        <w:rPr>
          <w:rFonts w:cs="Times New Roman"/>
          <w:szCs w:val="24"/>
        </w:rPr>
        <w:t>«активисты»</w:t>
      </w:r>
      <w:r w:rsidR="00501AE0" w:rsidRPr="00EC7757">
        <w:rPr>
          <w:rFonts w:cs="Times New Roman"/>
          <w:szCs w:val="24"/>
        </w:rPr>
        <w:t xml:space="preserve"> и комитеты бедноты</w:t>
      </w:r>
      <w:r w:rsidR="00D92BFD" w:rsidRPr="00EC7757">
        <w:rPr>
          <w:rFonts w:cs="Times New Roman"/>
          <w:szCs w:val="24"/>
        </w:rPr>
        <w:t>,</w:t>
      </w:r>
      <w:r w:rsidR="0093258B" w:rsidRPr="00EC7757">
        <w:rPr>
          <w:rFonts w:cs="Times New Roman"/>
          <w:szCs w:val="24"/>
        </w:rPr>
        <w:t xml:space="preserve"> </w:t>
      </w:r>
      <w:r w:rsidRPr="00EC7757">
        <w:rPr>
          <w:rFonts w:cs="Times New Roman"/>
          <w:szCs w:val="24"/>
        </w:rPr>
        <w:t>составл</w:t>
      </w:r>
      <w:r w:rsidR="00633B22" w:rsidRPr="00EC7757">
        <w:rPr>
          <w:rFonts w:cs="Times New Roman"/>
          <w:szCs w:val="24"/>
        </w:rPr>
        <w:t>яя</w:t>
      </w:r>
      <w:r w:rsidRPr="00EC7757">
        <w:rPr>
          <w:rFonts w:cs="Times New Roman"/>
          <w:szCs w:val="24"/>
        </w:rPr>
        <w:t xml:space="preserve"> списк</w:t>
      </w:r>
      <w:r w:rsidR="00633B22" w:rsidRPr="00EC7757">
        <w:rPr>
          <w:rFonts w:cs="Times New Roman"/>
          <w:szCs w:val="24"/>
        </w:rPr>
        <w:t>и</w:t>
      </w:r>
      <w:r w:rsidRPr="00EC7757">
        <w:rPr>
          <w:rFonts w:cs="Times New Roman"/>
          <w:szCs w:val="24"/>
        </w:rPr>
        <w:t xml:space="preserve"> кулаков</w:t>
      </w:r>
      <w:r w:rsidR="00D92BFD" w:rsidRPr="00EC7757">
        <w:rPr>
          <w:rFonts w:cs="Times New Roman"/>
          <w:szCs w:val="24"/>
        </w:rPr>
        <w:t>,</w:t>
      </w:r>
      <w:r w:rsidRPr="00EC7757">
        <w:rPr>
          <w:rFonts w:cs="Times New Roman"/>
          <w:szCs w:val="24"/>
        </w:rPr>
        <w:t xml:space="preserve"> учитывали не только «кулацкие признаки» данного времени и прошлых лет, но и положение конкретного крестьянского хозяйства до революции 1917 года</w:t>
      </w:r>
      <w:r w:rsidR="00BB05C4" w:rsidRPr="00EC7757">
        <w:rPr>
          <w:rFonts w:cs="Times New Roman"/>
          <w:szCs w:val="24"/>
        </w:rPr>
        <w:t xml:space="preserve">. К кулакам причисляли </w:t>
      </w:r>
      <w:r w:rsidR="00FA6D45" w:rsidRPr="00EC7757">
        <w:rPr>
          <w:rFonts w:cs="Times New Roman"/>
          <w:szCs w:val="24"/>
        </w:rPr>
        <w:t>и тех</w:t>
      </w:r>
      <w:r w:rsidR="00BB05C4" w:rsidRPr="00EC7757">
        <w:rPr>
          <w:rFonts w:cs="Times New Roman"/>
          <w:szCs w:val="24"/>
        </w:rPr>
        <w:t xml:space="preserve">, кто </w:t>
      </w:r>
      <w:r w:rsidR="00FA6D45" w:rsidRPr="00EC7757">
        <w:rPr>
          <w:rFonts w:cs="Times New Roman"/>
          <w:szCs w:val="24"/>
        </w:rPr>
        <w:t xml:space="preserve">выступал против </w:t>
      </w:r>
      <w:r w:rsidR="00C119E6" w:rsidRPr="00EC7757">
        <w:rPr>
          <w:rFonts w:cs="Times New Roman"/>
          <w:szCs w:val="24"/>
        </w:rPr>
        <w:t>текущей аграрной политики</w:t>
      </w:r>
      <w:r w:rsidR="00FA6D45" w:rsidRPr="00EC7757">
        <w:rPr>
          <w:rFonts w:cs="Times New Roman"/>
          <w:szCs w:val="24"/>
        </w:rPr>
        <w:t>,</w:t>
      </w:r>
      <w:r w:rsidR="00BB05C4" w:rsidRPr="00EC7757">
        <w:rPr>
          <w:rFonts w:cs="Times New Roman"/>
          <w:szCs w:val="24"/>
        </w:rPr>
        <w:t xml:space="preserve"> не хотел вступать в колхоз</w:t>
      </w:r>
      <w:r w:rsidR="00C119E6" w:rsidRPr="00EC7757">
        <w:rPr>
          <w:rFonts w:cs="Times New Roman"/>
          <w:szCs w:val="24"/>
        </w:rPr>
        <w:t xml:space="preserve">, </w:t>
      </w:r>
      <w:r w:rsidR="00C10068" w:rsidRPr="00EC7757">
        <w:rPr>
          <w:rFonts w:cs="Times New Roman"/>
          <w:szCs w:val="24"/>
        </w:rPr>
        <w:t xml:space="preserve">участвовал в мятежах, </w:t>
      </w:r>
      <w:r w:rsidR="00C119E6" w:rsidRPr="00EC7757">
        <w:rPr>
          <w:rFonts w:cs="Times New Roman"/>
          <w:szCs w:val="24"/>
        </w:rPr>
        <w:t>поддерживал белых в годы гражданской войны</w:t>
      </w:r>
      <w:r w:rsidR="00FA6D45" w:rsidRPr="00EC7757">
        <w:rPr>
          <w:rFonts w:cs="Times New Roman"/>
          <w:szCs w:val="24"/>
        </w:rPr>
        <w:t xml:space="preserve"> или </w:t>
      </w:r>
      <w:r w:rsidR="00633B22" w:rsidRPr="00EC7757">
        <w:rPr>
          <w:rFonts w:cs="Times New Roman"/>
          <w:szCs w:val="24"/>
        </w:rPr>
        <w:t xml:space="preserve">просто </w:t>
      </w:r>
      <w:r w:rsidR="00FA6D45" w:rsidRPr="00EC7757">
        <w:rPr>
          <w:rFonts w:cs="Times New Roman"/>
          <w:szCs w:val="24"/>
        </w:rPr>
        <w:t xml:space="preserve">односельчан, с которыми местная власть </w:t>
      </w:r>
      <w:r w:rsidR="00633B22" w:rsidRPr="00EC7757">
        <w:rPr>
          <w:rFonts w:cs="Times New Roman"/>
          <w:szCs w:val="24"/>
        </w:rPr>
        <w:t>сводил</w:t>
      </w:r>
      <w:r w:rsidR="00FA6D45" w:rsidRPr="00EC7757">
        <w:rPr>
          <w:rFonts w:cs="Times New Roman"/>
          <w:szCs w:val="24"/>
        </w:rPr>
        <w:t>а</w:t>
      </w:r>
      <w:r w:rsidR="00633B22" w:rsidRPr="00EC7757">
        <w:rPr>
          <w:rFonts w:cs="Times New Roman"/>
          <w:szCs w:val="24"/>
        </w:rPr>
        <w:t xml:space="preserve"> сч</w:t>
      </w:r>
      <w:r w:rsidR="00FB6F73">
        <w:rPr>
          <w:rFonts w:cs="Times New Roman"/>
          <w:szCs w:val="24"/>
        </w:rPr>
        <w:t>ё</w:t>
      </w:r>
      <w:r w:rsidR="00633B22" w:rsidRPr="00EC7757">
        <w:rPr>
          <w:rFonts w:cs="Times New Roman"/>
          <w:szCs w:val="24"/>
        </w:rPr>
        <w:t>ты</w:t>
      </w:r>
      <w:r w:rsidR="003A2E3B" w:rsidRPr="00EC7757">
        <w:rPr>
          <w:rFonts w:cs="Times New Roman"/>
          <w:szCs w:val="24"/>
        </w:rPr>
        <w:t xml:space="preserve"> (см. Дело церковного совета, Дело № 391)</w:t>
      </w:r>
      <w:r w:rsidR="00633B22" w:rsidRPr="00EC7757">
        <w:rPr>
          <w:rFonts w:cs="Times New Roman"/>
          <w:szCs w:val="24"/>
        </w:rPr>
        <w:t>.</w:t>
      </w:r>
    </w:p>
    <w:p w:rsidR="002570DF" w:rsidRDefault="002570DF" w:rsidP="00AF1458">
      <w:pPr>
        <w:tabs>
          <w:tab w:val="left" w:pos="1118"/>
        </w:tabs>
        <w:jc w:val="both"/>
        <w:rPr>
          <w:rFonts w:cs="Times New Roman"/>
          <w:szCs w:val="24"/>
        </w:rPr>
      </w:pPr>
    </w:p>
    <w:p w:rsidR="00EA1949" w:rsidRDefault="002051DD" w:rsidP="00EA1949">
      <w:pPr>
        <w:tabs>
          <w:tab w:val="left" w:pos="1118"/>
        </w:tabs>
        <w:jc w:val="both"/>
        <w:rPr>
          <w:rFonts w:cs="Times New Roman"/>
          <w:szCs w:val="24"/>
        </w:rPr>
      </w:pPr>
      <w:r>
        <w:rPr>
          <w:rFonts w:cs="Times New Roman"/>
          <w:szCs w:val="24"/>
        </w:rPr>
        <w:t xml:space="preserve">Следует сказать, что процесс коллективизации </w:t>
      </w:r>
      <w:r w:rsidR="0099677C">
        <w:rPr>
          <w:rFonts w:cs="Times New Roman"/>
          <w:szCs w:val="24"/>
        </w:rPr>
        <w:t xml:space="preserve">вообще </w:t>
      </w:r>
      <w:r>
        <w:rPr>
          <w:rFonts w:cs="Times New Roman"/>
          <w:szCs w:val="24"/>
        </w:rPr>
        <w:t>не был р</w:t>
      </w:r>
      <w:r w:rsidR="00EA1949">
        <w:rPr>
          <w:rFonts w:cs="Times New Roman"/>
          <w:szCs w:val="24"/>
        </w:rPr>
        <w:t>авномер</w:t>
      </w:r>
      <w:r>
        <w:rPr>
          <w:rFonts w:cs="Times New Roman"/>
          <w:szCs w:val="24"/>
        </w:rPr>
        <w:t xml:space="preserve">ным, </w:t>
      </w:r>
      <w:r w:rsidR="00EA1949">
        <w:rPr>
          <w:rFonts w:cs="Times New Roman"/>
          <w:szCs w:val="24"/>
        </w:rPr>
        <w:t xml:space="preserve">в нём </w:t>
      </w:r>
      <w:r>
        <w:rPr>
          <w:rFonts w:cs="Times New Roman"/>
          <w:szCs w:val="24"/>
        </w:rPr>
        <w:t xml:space="preserve">имелись периоды </w:t>
      </w:r>
      <w:r w:rsidR="00EA1949" w:rsidRPr="00AF1458">
        <w:rPr>
          <w:rFonts w:cs="Times New Roman"/>
          <w:szCs w:val="24"/>
        </w:rPr>
        <w:t>спада и подъема.</w:t>
      </w:r>
    </w:p>
    <w:p w:rsidR="00EA2BC7" w:rsidRPr="001E5CAA" w:rsidRDefault="00E501DE" w:rsidP="00EA2BC7">
      <w:pPr>
        <w:tabs>
          <w:tab w:val="left" w:pos="1118"/>
        </w:tabs>
        <w:jc w:val="both"/>
        <w:rPr>
          <w:rFonts w:cs="Times New Roman"/>
          <w:szCs w:val="24"/>
        </w:rPr>
      </w:pPr>
      <w:r w:rsidRPr="00AF1458">
        <w:rPr>
          <w:rFonts w:cs="Times New Roman"/>
          <w:szCs w:val="24"/>
        </w:rPr>
        <w:t>В</w:t>
      </w:r>
      <w:r w:rsidR="00155DA2">
        <w:rPr>
          <w:rFonts w:cs="Times New Roman"/>
          <w:szCs w:val="24"/>
        </w:rPr>
        <w:t xml:space="preserve"> </w:t>
      </w:r>
      <w:r w:rsidRPr="00AF1458">
        <w:rPr>
          <w:rFonts w:cs="Times New Roman"/>
          <w:szCs w:val="24"/>
        </w:rPr>
        <w:t>1929 год</w:t>
      </w:r>
      <w:r w:rsidR="00155DA2">
        <w:rPr>
          <w:rFonts w:cs="Times New Roman"/>
          <w:szCs w:val="24"/>
        </w:rPr>
        <w:t>у</w:t>
      </w:r>
      <w:r w:rsidRPr="00AF1458">
        <w:rPr>
          <w:rFonts w:cs="Times New Roman"/>
          <w:szCs w:val="24"/>
        </w:rPr>
        <w:t xml:space="preserve"> Татарская АССР относи</w:t>
      </w:r>
      <w:r w:rsidR="00FB6F73">
        <w:rPr>
          <w:rFonts w:cs="Times New Roman"/>
          <w:szCs w:val="24"/>
        </w:rPr>
        <w:t>тся</w:t>
      </w:r>
      <w:r w:rsidRPr="00AF1458">
        <w:rPr>
          <w:rFonts w:cs="Times New Roman"/>
          <w:szCs w:val="24"/>
        </w:rPr>
        <w:t xml:space="preserve"> к регионам с низким уровнем коллективизации. </w:t>
      </w:r>
      <w:r w:rsidR="00EA2BC7" w:rsidRPr="00AF1458">
        <w:rPr>
          <w:rFonts w:cs="Times New Roman"/>
          <w:szCs w:val="24"/>
        </w:rPr>
        <w:t>5 января 1930 года Постановлени</w:t>
      </w:r>
      <w:r w:rsidR="00EA2BC7">
        <w:rPr>
          <w:rFonts w:cs="Times New Roman"/>
          <w:szCs w:val="24"/>
        </w:rPr>
        <w:t>ем</w:t>
      </w:r>
      <w:r w:rsidR="00EA2BC7" w:rsidRPr="00AF1458">
        <w:rPr>
          <w:rFonts w:cs="Times New Roman"/>
          <w:szCs w:val="24"/>
        </w:rPr>
        <w:t xml:space="preserve"> </w:t>
      </w:r>
      <w:r w:rsidRPr="00AF1458">
        <w:rPr>
          <w:rFonts w:cs="Times New Roman"/>
          <w:szCs w:val="24"/>
        </w:rPr>
        <w:t xml:space="preserve">Политбюро «О темпе коллективизации и мерах помощи государства колхозному строительству» </w:t>
      </w:r>
      <w:r w:rsidR="00E1632C">
        <w:rPr>
          <w:rFonts w:cs="Times New Roman"/>
          <w:szCs w:val="24"/>
        </w:rPr>
        <w:t>устанавливаются</w:t>
      </w:r>
      <w:r w:rsidRPr="00AF1458">
        <w:rPr>
          <w:rFonts w:cs="Times New Roman"/>
          <w:szCs w:val="24"/>
        </w:rPr>
        <w:t xml:space="preserve"> сроки завершения коллективизации </w:t>
      </w:r>
      <w:r w:rsidR="00EA2BC7">
        <w:rPr>
          <w:rFonts w:cs="Times New Roman"/>
          <w:szCs w:val="24"/>
        </w:rPr>
        <w:t>по регионам</w:t>
      </w:r>
      <w:r w:rsidR="00E1632C">
        <w:rPr>
          <w:rFonts w:cs="Times New Roman"/>
          <w:szCs w:val="24"/>
        </w:rPr>
        <w:t xml:space="preserve">, в том числе для ТАССР </w:t>
      </w:r>
      <w:r w:rsidR="00E1632C">
        <w:rPr>
          <w:rFonts w:cs="Times New Roman"/>
          <w:szCs w:val="24"/>
        </w:rPr>
        <w:noBreakHyphen/>
      </w:r>
      <w:r w:rsidR="00E1632C" w:rsidRPr="00AF1458">
        <w:rPr>
          <w:rFonts w:cs="Times New Roman"/>
          <w:szCs w:val="24"/>
        </w:rPr>
        <w:t xml:space="preserve"> весна 1932 года</w:t>
      </w:r>
      <w:r w:rsidR="00E1632C">
        <w:rPr>
          <w:rFonts w:cs="Times New Roman"/>
          <w:szCs w:val="24"/>
        </w:rPr>
        <w:t>.</w:t>
      </w:r>
      <w:r w:rsidR="00E1632C" w:rsidRPr="00AF1458">
        <w:rPr>
          <w:rFonts w:cs="Times New Roman"/>
          <w:szCs w:val="24"/>
        </w:rPr>
        <w:t xml:space="preserve"> </w:t>
      </w:r>
      <w:r w:rsidR="00273BB1" w:rsidRPr="00AF1458">
        <w:rPr>
          <w:rFonts w:cs="Times New Roman"/>
          <w:szCs w:val="24"/>
        </w:rPr>
        <w:t>Татарск</w:t>
      </w:r>
      <w:r w:rsidR="00E1632C">
        <w:rPr>
          <w:rFonts w:cs="Times New Roman"/>
          <w:szCs w:val="24"/>
        </w:rPr>
        <w:t>им</w:t>
      </w:r>
      <w:r w:rsidR="00273BB1" w:rsidRPr="00AF1458">
        <w:rPr>
          <w:rFonts w:cs="Times New Roman"/>
          <w:szCs w:val="24"/>
        </w:rPr>
        <w:t xml:space="preserve"> ОК ВКП(б) </w:t>
      </w:r>
      <w:r w:rsidR="00E1632C">
        <w:rPr>
          <w:rFonts w:cs="Times New Roman"/>
          <w:szCs w:val="24"/>
        </w:rPr>
        <w:t xml:space="preserve">это время </w:t>
      </w:r>
      <w:r w:rsidRPr="00AF1458">
        <w:rPr>
          <w:rFonts w:cs="Times New Roman"/>
          <w:szCs w:val="24"/>
        </w:rPr>
        <w:t>был</w:t>
      </w:r>
      <w:r w:rsidR="00E1632C">
        <w:rPr>
          <w:rFonts w:cs="Times New Roman"/>
          <w:szCs w:val="24"/>
        </w:rPr>
        <w:t>о</w:t>
      </w:r>
      <w:r w:rsidRPr="00AF1458">
        <w:rPr>
          <w:rFonts w:cs="Times New Roman"/>
          <w:szCs w:val="24"/>
        </w:rPr>
        <w:t xml:space="preserve"> </w:t>
      </w:r>
      <w:r w:rsidRPr="001E5CAA">
        <w:rPr>
          <w:rFonts w:cs="Times New Roman"/>
          <w:szCs w:val="24"/>
        </w:rPr>
        <w:t>сокращен</w:t>
      </w:r>
      <w:r w:rsidR="00E1632C" w:rsidRPr="001E5CAA">
        <w:rPr>
          <w:rFonts w:cs="Times New Roman"/>
          <w:szCs w:val="24"/>
        </w:rPr>
        <w:t>о</w:t>
      </w:r>
      <w:r w:rsidRPr="001E5CAA">
        <w:rPr>
          <w:rFonts w:cs="Times New Roman"/>
          <w:szCs w:val="24"/>
        </w:rPr>
        <w:t xml:space="preserve"> до осени 1930 года (крайний срок – весна 193</w:t>
      </w:r>
      <w:r w:rsidR="008C79E4" w:rsidRPr="001E5CAA">
        <w:rPr>
          <w:rFonts w:cs="Times New Roman"/>
          <w:szCs w:val="24"/>
        </w:rPr>
        <w:t>1 года).</w:t>
      </w:r>
    </w:p>
    <w:p w:rsidR="00F2616B" w:rsidRDefault="0068037D" w:rsidP="00EA2BC7">
      <w:pPr>
        <w:tabs>
          <w:tab w:val="left" w:pos="1118"/>
        </w:tabs>
        <w:jc w:val="both"/>
        <w:rPr>
          <w:rFonts w:cs="Times New Roman"/>
          <w:szCs w:val="24"/>
        </w:rPr>
      </w:pPr>
      <w:r w:rsidRPr="001E5CAA">
        <w:rPr>
          <w:rFonts w:cs="Times New Roman"/>
          <w:szCs w:val="24"/>
        </w:rPr>
        <w:t xml:space="preserve">В </w:t>
      </w:r>
      <w:r w:rsidR="00427D7D" w:rsidRPr="001E5CAA">
        <w:rPr>
          <w:rFonts w:cs="Times New Roman"/>
          <w:szCs w:val="24"/>
        </w:rPr>
        <w:t xml:space="preserve">Кара-Елге </w:t>
      </w:r>
      <w:r w:rsidRPr="001E5CAA">
        <w:rPr>
          <w:rFonts w:cs="Times New Roman"/>
          <w:szCs w:val="24"/>
        </w:rPr>
        <w:t>организовали</w:t>
      </w:r>
      <w:r w:rsidR="00427D7D" w:rsidRPr="001E5CAA">
        <w:rPr>
          <w:rFonts w:cs="Times New Roman"/>
          <w:szCs w:val="24"/>
        </w:rPr>
        <w:t xml:space="preserve"> сельскохозяйственн</w:t>
      </w:r>
      <w:r w:rsidRPr="001E5CAA">
        <w:rPr>
          <w:rFonts w:cs="Times New Roman"/>
          <w:szCs w:val="24"/>
        </w:rPr>
        <w:t>ую</w:t>
      </w:r>
      <w:r w:rsidR="00427D7D" w:rsidRPr="001E5CAA">
        <w:rPr>
          <w:rFonts w:cs="Times New Roman"/>
          <w:szCs w:val="24"/>
        </w:rPr>
        <w:t xml:space="preserve"> артель</w:t>
      </w:r>
      <w:r w:rsidR="00427D7D" w:rsidRPr="001E5CAA">
        <w:rPr>
          <w:rStyle w:val="a6"/>
          <w:rFonts w:cs="Times New Roman"/>
          <w:szCs w:val="24"/>
        </w:rPr>
        <w:footnoteReference w:id="6"/>
      </w:r>
      <w:r w:rsidR="00427D7D" w:rsidRPr="001E5CAA">
        <w:rPr>
          <w:rFonts w:cs="Times New Roman"/>
          <w:szCs w:val="24"/>
        </w:rPr>
        <w:t xml:space="preserve"> </w:t>
      </w:r>
      <w:r w:rsidRPr="001E5CAA">
        <w:rPr>
          <w:rFonts w:cs="Times New Roman"/>
          <w:szCs w:val="24"/>
        </w:rPr>
        <w:t>«Красный Октябрь»</w:t>
      </w:r>
      <w:r w:rsidR="00427D7D" w:rsidRPr="001E5CAA">
        <w:rPr>
          <w:rFonts w:cs="Times New Roman"/>
          <w:szCs w:val="24"/>
        </w:rPr>
        <w:t>.</w:t>
      </w:r>
      <w:r w:rsidRPr="001E5CAA">
        <w:rPr>
          <w:rFonts w:cs="Times New Roman"/>
          <w:szCs w:val="24"/>
        </w:rPr>
        <w:t xml:space="preserve"> </w:t>
      </w:r>
      <w:r w:rsidR="001E5CAA" w:rsidRPr="001E5CAA">
        <w:rPr>
          <w:rFonts w:cs="Times New Roman"/>
          <w:szCs w:val="24"/>
        </w:rPr>
        <w:t xml:space="preserve">Поначалу </w:t>
      </w:r>
      <w:r w:rsidR="001E5CAA">
        <w:rPr>
          <w:rFonts w:cs="Times New Roman"/>
          <w:szCs w:val="24"/>
        </w:rPr>
        <w:t xml:space="preserve">её </w:t>
      </w:r>
      <w:r w:rsidRPr="001E5CAA">
        <w:rPr>
          <w:rFonts w:cs="Times New Roman"/>
          <w:szCs w:val="24"/>
        </w:rPr>
        <w:t>членами были только сельские активисты и беднота. Известно, что 4 ноября 1929 года на собрании членов артели присутствовало 39 человек.</w:t>
      </w:r>
    </w:p>
    <w:p w:rsidR="00F2005D" w:rsidRDefault="00F2005D" w:rsidP="00F2005D">
      <w:pPr>
        <w:jc w:val="both"/>
        <w:rPr>
          <w:rFonts w:cs="Times New Roman"/>
          <w:szCs w:val="24"/>
        </w:rPr>
      </w:pPr>
      <w:r>
        <w:rPr>
          <w:rFonts w:cs="Times New Roman"/>
          <w:szCs w:val="24"/>
        </w:rPr>
        <w:lastRenderedPageBreak/>
        <w:t>Многие крестьяне</w:t>
      </w:r>
      <w:r w:rsidR="00F2616B" w:rsidRPr="00AF1458">
        <w:rPr>
          <w:rFonts w:cs="Times New Roman"/>
          <w:szCs w:val="24"/>
        </w:rPr>
        <w:t xml:space="preserve"> был</w:t>
      </w:r>
      <w:r>
        <w:rPr>
          <w:rFonts w:cs="Times New Roman"/>
          <w:szCs w:val="24"/>
        </w:rPr>
        <w:t>и</w:t>
      </w:r>
      <w:r w:rsidR="00F2616B" w:rsidRPr="00AF1458">
        <w:rPr>
          <w:rFonts w:cs="Times New Roman"/>
          <w:szCs w:val="24"/>
        </w:rPr>
        <w:t xml:space="preserve"> против </w:t>
      </w:r>
      <w:r w:rsidR="00736F57">
        <w:rPr>
          <w:rFonts w:cs="Times New Roman"/>
          <w:szCs w:val="24"/>
        </w:rPr>
        <w:t>коллективизации</w:t>
      </w:r>
      <w:r w:rsidR="00F2616B" w:rsidRPr="00AF1458">
        <w:rPr>
          <w:rFonts w:cs="Times New Roman"/>
          <w:szCs w:val="24"/>
        </w:rPr>
        <w:t xml:space="preserve">. </w:t>
      </w:r>
      <w:r w:rsidR="002355A4">
        <w:rPr>
          <w:rFonts w:cs="Times New Roman"/>
          <w:szCs w:val="24"/>
        </w:rPr>
        <w:t xml:space="preserve">Выписки </w:t>
      </w:r>
      <w:r>
        <w:rPr>
          <w:rFonts w:cs="Times New Roman"/>
          <w:szCs w:val="24"/>
        </w:rPr>
        <w:t>из материалов архивно-следственных дел репрессированных</w:t>
      </w:r>
      <w:r w:rsidR="00B5406D">
        <w:rPr>
          <w:rFonts w:cs="Times New Roman"/>
          <w:szCs w:val="24"/>
        </w:rPr>
        <w:t xml:space="preserve"> иллюстрирую</w:t>
      </w:r>
      <w:r w:rsidR="002355A4">
        <w:rPr>
          <w:rFonts w:cs="Times New Roman"/>
          <w:szCs w:val="24"/>
        </w:rPr>
        <w:t>т</w:t>
      </w:r>
      <w:r w:rsidR="00B5406D">
        <w:rPr>
          <w:rFonts w:cs="Times New Roman"/>
          <w:szCs w:val="24"/>
        </w:rPr>
        <w:t xml:space="preserve"> отношение</w:t>
      </w:r>
      <w:r>
        <w:rPr>
          <w:rFonts w:cs="Times New Roman"/>
          <w:szCs w:val="24"/>
        </w:rPr>
        <w:t xml:space="preserve"> караилгинцев</w:t>
      </w:r>
      <w:r w:rsidR="00B5406D">
        <w:rPr>
          <w:rFonts w:cs="Times New Roman"/>
          <w:szCs w:val="24"/>
        </w:rPr>
        <w:t xml:space="preserve"> к колхозам</w:t>
      </w:r>
      <w:r>
        <w:rPr>
          <w:rFonts w:cs="Times New Roman"/>
          <w:szCs w:val="24"/>
        </w:rPr>
        <w:t>:</w:t>
      </w:r>
    </w:p>
    <w:p w:rsidR="00F2005D" w:rsidRPr="00193626" w:rsidRDefault="00D36D74" w:rsidP="00F2005D">
      <w:pPr>
        <w:jc w:val="both"/>
        <w:rPr>
          <w:rFonts w:cs="Times New Roman"/>
          <w:i/>
          <w:szCs w:val="24"/>
        </w:rPr>
      </w:pPr>
      <w:r>
        <w:rPr>
          <w:rFonts w:cs="Times New Roman"/>
          <w:i/>
          <w:szCs w:val="24"/>
        </w:rPr>
        <w:t>«</w:t>
      </w:r>
      <w:r w:rsidR="00F2005D" w:rsidRPr="00193626">
        <w:rPr>
          <w:rFonts w:cs="Times New Roman"/>
          <w:i/>
          <w:szCs w:val="24"/>
        </w:rPr>
        <w:t>…Инюшев Н.С. активно вёл антиколхозную агитацию с призывом не вступать в колхоз, заявляя: «Туда идут только беднота-шантрапа, их нужно перебить».</w:t>
      </w:r>
    </w:p>
    <w:p w:rsidR="00F2005D" w:rsidRPr="00193626" w:rsidRDefault="00F2005D" w:rsidP="00F2005D">
      <w:pPr>
        <w:jc w:val="both"/>
        <w:rPr>
          <w:rFonts w:cs="Times New Roman"/>
          <w:i/>
          <w:szCs w:val="24"/>
        </w:rPr>
      </w:pPr>
      <w:r w:rsidRPr="00193626">
        <w:rPr>
          <w:rFonts w:cs="Times New Roman"/>
          <w:i/>
          <w:szCs w:val="24"/>
        </w:rPr>
        <w:t>…</w:t>
      </w:r>
      <w:r w:rsidR="003C057F">
        <w:rPr>
          <w:rFonts w:cs="Times New Roman"/>
          <w:i/>
          <w:szCs w:val="24"/>
        </w:rPr>
        <w:t xml:space="preserve">&lt;Чугунов К.Д.&gt; </w:t>
      </w:r>
      <w:r w:rsidRPr="00193626">
        <w:rPr>
          <w:rFonts w:cs="Times New Roman"/>
          <w:i/>
          <w:szCs w:val="24"/>
        </w:rPr>
        <w:t>в 1929 г. при организации колхозов активно вел борьбу против. Агитировал, что в колхозе все обобществляют вплоть до курицы, и спать будут под одним одеялом...</w:t>
      </w:r>
    </w:p>
    <w:p w:rsidR="00F2005D" w:rsidRPr="00193626" w:rsidRDefault="00F2005D" w:rsidP="00F2005D">
      <w:pPr>
        <w:jc w:val="both"/>
        <w:rPr>
          <w:rFonts w:cs="Times New Roman"/>
          <w:i/>
          <w:szCs w:val="24"/>
        </w:rPr>
      </w:pPr>
      <w:r w:rsidRPr="00193626">
        <w:rPr>
          <w:rFonts w:cs="Times New Roman"/>
          <w:i/>
          <w:szCs w:val="24"/>
        </w:rPr>
        <w:t xml:space="preserve">…артель по общей обработке нужна власти только для того, чтобы можно было всех зажать в кулак и сосать (это выражение Чугуновых Тимофея и Кузьмы). </w:t>
      </w:r>
    </w:p>
    <w:p w:rsidR="00F2005D" w:rsidRPr="00193626" w:rsidRDefault="00F2005D" w:rsidP="00F2005D">
      <w:pPr>
        <w:jc w:val="both"/>
        <w:rPr>
          <w:rFonts w:cs="Times New Roman"/>
          <w:i/>
          <w:szCs w:val="24"/>
        </w:rPr>
      </w:pPr>
      <w:r w:rsidRPr="00193626">
        <w:rPr>
          <w:rFonts w:cs="Times New Roman"/>
          <w:i/>
          <w:szCs w:val="24"/>
        </w:rPr>
        <w:t>…В феврале Солдатов при открытии районного собрания заявил: «Если собрание про колхоз, то давайте уйдем. Нам колхоз не нужен. Колхоз это есть зоритель нашего брата. Колхоз нас доведёт до лямки, нам нужно агитировать против колхоза, а не за колхоз».</w:t>
      </w:r>
    </w:p>
    <w:p w:rsidR="00F2005D" w:rsidRPr="00193626" w:rsidRDefault="00F2005D" w:rsidP="00F2005D">
      <w:pPr>
        <w:jc w:val="both"/>
        <w:rPr>
          <w:rFonts w:cs="Times New Roman"/>
          <w:i/>
          <w:szCs w:val="24"/>
        </w:rPr>
      </w:pPr>
      <w:r w:rsidRPr="00193626">
        <w:rPr>
          <w:rFonts w:cs="Times New Roman"/>
          <w:i/>
          <w:szCs w:val="24"/>
        </w:rPr>
        <w:t>…На одном из общих собраний в 1930 году Сигачева открыто агитировала: «Колхоз – это есть барщина, и там беднякам жизни не будет».</w:t>
      </w:r>
    </w:p>
    <w:p w:rsidR="00F2005D" w:rsidRPr="00193626" w:rsidRDefault="00F2005D" w:rsidP="00F2005D">
      <w:pPr>
        <w:jc w:val="both"/>
        <w:rPr>
          <w:rFonts w:cs="Times New Roman"/>
          <w:i/>
          <w:szCs w:val="24"/>
        </w:rPr>
      </w:pPr>
      <w:r w:rsidRPr="00193626">
        <w:rPr>
          <w:rFonts w:cs="Times New Roman"/>
          <w:i/>
          <w:szCs w:val="24"/>
        </w:rPr>
        <w:t>…Чугунов Кирилл путем индивидуальной обработки бедняка Потапова, которому внушал: «В колхоз не ходи, нам его не надо, за это бог тебя накажет и т.д.».</w:t>
      </w:r>
    </w:p>
    <w:p w:rsidR="00F2005D" w:rsidRPr="00193626" w:rsidRDefault="00F2005D" w:rsidP="00F2005D">
      <w:pPr>
        <w:jc w:val="both"/>
        <w:rPr>
          <w:rFonts w:cs="Times New Roman"/>
          <w:i/>
          <w:szCs w:val="24"/>
        </w:rPr>
      </w:pPr>
      <w:r w:rsidRPr="00193626">
        <w:rPr>
          <w:rFonts w:cs="Times New Roman"/>
          <w:i/>
          <w:szCs w:val="24"/>
        </w:rPr>
        <w:t>…В январе 1931 года Гребенщиков, выступая на общем собрании граждан, говорил: «Братья, в колхоз нам вступать не нужно, давайте откажемся от колхоза совсем, т.к. он является разорителем нашего хозяйства. Давайте отказываться от коллективизации».</w:t>
      </w:r>
    </w:p>
    <w:p w:rsidR="00F2005D" w:rsidRPr="00193626" w:rsidRDefault="00F2005D" w:rsidP="00F2005D">
      <w:pPr>
        <w:jc w:val="both"/>
        <w:rPr>
          <w:rFonts w:cs="Times New Roman"/>
          <w:i/>
          <w:szCs w:val="24"/>
        </w:rPr>
      </w:pPr>
      <w:r w:rsidRPr="00193626">
        <w:rPr>
          <w:rFonts w:cs="Times New Roman"/>
          <w:i/>
          <w:szCs w:val="24"/>
        </w:rPr>
        <w:t>…В январе 1931 года гр. Сигачева на женском собрании подняв подол и, указывая на свой половой орган, кричала: «Вот вам колхоз!»</w:t>
      </w:r>
    </w:p>
    <w:p w:rsidR="00F2005D" w:rsidRPr="00193626" w:rsidRDefault="00F2005D" w:rsidP="00F2005D">
      <w:pPr>
        <w:jc w:val="both"/>
        <w:rPr>
          <w:rFonts w:cs="Times New Roman"/>
          <w:i/>
          <w:szCs w:val="24"/>
        </w:rPr>
      </w:pPr>
      <w:r w:rsidRPr="00193626">
        <w:rPr>
          <w:rFonts w:cs="Times New Roman"/>
          <w:i/>
          <w:szCs w:val="24"/>
        </w:rPr>
        <w:t>…В марте 1930 года, когда приезжал землеустроитель по землеуказанию, то в канцелярии сельсовета во главе с Чугуновым появились кулаки и подняли шум: «Колхозу землю отдавать не дадим!»</w:t>
      </w:r>
    </w:p>
    <w:p w:rsidR="00F2005D" w:rsidRPr="00193626" w:rsidRDefault="00F2005D" w:rsidP="00F2005D">
      <w:pPr>
        <w:jc w:val="both"/>
        <w:rPr>
          <w:rFonts w:cs="Times New Roman"/>
          <w:i/>
          <w:szCs w:val="24"/>
        </w:rPr>
      </w:pPr>
      <w:r w:rsidRPr="00193626">
        <w:rPr>
          <w:rFonts w:cs="Times New Roman"/>
          <w:i/>
          <w:szCs w:val="24"/>
        </w:rPr>
        <w:t>…Чугунов Михаил в 1930 году зашёл на женское собрание, где обсуждался вопрос о подготовке к перевыборам сельсовета, и настроил женщин, что женщины все разбежались. И кричали: «Нам не нужны колхозники в сельсовете!»</w:t>
      </w:r>
    </w:p>
    <w:p w:rsidR="00F2005D" w:rsidRPr="00193626" w:rsidRDefault="00F2005D" w:rsidP="00F2005D">
      <w:pPr>
        <w:jc w:val="both"/>
        <w:rPr>
          <w:rFonts w:cs="Times New Roman"/>
          <w:i/>
          <w:szCs w:val="24"/>
        </w:rPr>
      </w:pPr>
      <w:r w:rsidRPr="00193626">
        <w:rPr>
          <w:rFonts w:cs="Times New Roman"/>
          <w:i/>
          <w:szCs w:val="24"/>
        </w:rPr>
        <w:t>…Белов Василий, вернувшись в том же году из Баку, распространял слухи о том, что там имеющиеся колхозы распадываются и колхозников сажают в тюрьму.</w:t>
      </w:r>
    </w:p>
    <w:p w:rsidR="00F2005D" w:rsidRPr="00193626" w:rsidRDefault="00F2005D" w:rsidP="00F2005D">
      <w:pPr>
        <w:jc w:val="both"/>
        <w:rPr>
          <w:rFonts w:cs="Times New Roman"/>
          <w:i/>
          <w:szCs w:val="24"/>
        </w:rPr>
      </w:pPr>
      <w:r w:rsidRPr="00193626">
        <w:rPr>
          <w:rFonts w:cs="Times New Roman"/>
          <w:i/>
          <w:szCs w:val="24"/>
        </w:rPr>
        <w:t>…1932 году, когда основная масса крестьянства пошла в колхоз, Инюшев созывал в доме единоличников, нелегальные собрание. На которых участвовали: Инюшев Н.А., Инюшев М.Н., Солдатов А.Е. На этом собрании-сборище Инюшев </w:t>
      </w:r>
      <w:r w:rsidR="00984CF7">
        <w:rPr>
          <w:rFonts w:cs="Times New Roman"/>
          <w:i/>
          <w:szCs w:val="24"/>
        </w:rPr>
        <w:t>Н</w:t>
      </w:r>
      <w:r w:rsidRPr="00193626">
        <w:rPr>
          <w:rFonts w:cs="Times New Roman"/>
          <w:i/>
          <w:szCs w:val="24"/>
        </w:rPr>
        <w:t>.С. призывал крестьян не вступать в колхоз.</w:t>
      </w:r>
    </w:p>
    <w:p w:rsidR="00F2005D" w:rsidRPr="00193626" w:rsidRDefault="00F2005D" w:rsidP="00F2005D">
      <w:pPr>
        <w:jc w:val="both"/>
        <w:rPr>
          <w:rFonts w:cs="Times New Roman"/>
          <w:i/>
          <w:szCs w:val="24"/>
        </w:rPr>
      </w:pPr>
      <w:r w:rsidRPr="00193626">
        <w:rPr>
          <w:rFonts w:cs="Times New Roman"/>
          <w:i/>
          <w:szCs w:val="24"/>
        </w:rPr>
        <w:t>…</w:t>
      </w:r>
      <w:r w:rsidR="00147F8C">
        <w:rPr>
          <w:rFonts w:cs="Times New Roman"/>
          <w:i/>
          <w:szCs w:val="24"/>
        </w:rPr>
        <w:t>&lt;в 1934 году&gt;</w:t>
      </w:r>
      <w:r w:rsidRPr="00193626">
        <w:rPr>
          <w:rFonts w:cs="Times New Roman"/>
          <w:i/>
          <w:szCs w:val="24"/>
        </w:rPr>
        <w:t>Чугунов говорил: «</w:t>
      </w:r>
      <w:r w:rsidR="00984CF7">
        <w:rPr>
          <w:rFonts w:cs="Times New Roman"/>
          <w:i/>
          <w:szCs w:val="24"/>
        </w:rPr>
        <w:t>…</w:t>
      </w:r>
      <w:r w:rsidRPr="00193626">
        <w:rPr>
          <w:rFonts w:cs="Times New Roman"/>
          <w:i/>
          <w:szCs w:val="24"/>
        </w:rPr>
        <w:t xml:space="preserve">сейчас нужно пока все мучения, которые переживаем от Соввласти, перетерпеть, в колхоз не ходить». Присутствующий здесь псаломщик, поддерживая Чугунова, добавил: </w:t>
      </w:r>
      <w:r w:rsidR="00D36D74" w:rsidRPr="00D36D74">
        <w:rPr>
          <w:rFonts w:cs="Times New Roman"/>
          <w:i/>
          <w:szCs w:val="24"/>
        </w:rPr>
        <w:t>“</w:t>
      </w:r>
      <w:r w:rsidRPr="00193626">
        <w:rPr>
          <w:rFonts w:cs="Times New Roman"/>
          <w:i/>
          <w:szCs w:val="24"/>
        </w:rPr>
        <w:t>Нам сейчас нужно концентрировать единоличников вокруг церкви, создать в последней хороший хор, таким образом мы удержим единоличников от вступления в колхоз</w:t>
      </w:r>
      <w:r w:rsidR="00D36D74" w:rsidRPr="00D36D74">
        <w:rPr>
          <w:rFonts w:cs="Times New Roman"/>
          <w:i/>
          <w:szCs w:val="24"/>
        </w:rPr>
        <w:t>”</w:t>
      </w:r>
      <w:r w:rsidRPr="00193626">
        <w:rPr>
          <w:rFonts w:cs="Times New Roman"/>
          <w:i/>
          <w:szCs w:val="24"/>
        </w:rPr>
        <w:t>».</w:t>
      </w:r>
    </w:p>
    <w:p w:rsidR="00F2616B" w:rsidRDefault="00F2616B" w:rsidP="00EA2BC7">
      <w:pPr>
        <w:tabs>
          <w:tab w:val="left" w:pos="1118"/>
        </w:tabs>
        <w:jc w:val="both"/>
        <w:rPr>
          <w:rFonts w:cs="Times New Roman"/>
          <w:szCs w:val="24"/>
        </w:rPr>
      </w:pPr>
    </w:p>
    <w:p w:rsidR="00F2616B" w:rsidRDefault="000D2840" w:rsidP="00F2616B">
      <w:pPr>
        <w:tabs>
          <w:tab w:val="left" w:pos="1118"/>
        </w:tabs>
        <w:jc w:val="both"/>
        <w:rPr>
          <w:rFonts w:cs="Times New Roman"/>
          <w:szCs w:val="24"/>
        </w:rPr>
      </w:pPr>
      <w:r>
        <w:rPr>
          <w:rFonts w:cs="Times New Roman"/>
          <w:szCs w:val="24"/>
        </w:rPr>
        <w:t xml:space="preserve">Основными </w:t>
      </w:r>
      <w:r w:rsidRPr="00AF1458">
        <w:rPr>
          <w:rFonts w:cs="Times New Roman"/>
          <w:szCs w:val="24"/>
        </w:rPr>
        <w:t xml:space="preserve">методами </w:t>
      </w:r>
      <w:r w:rsidR="00035505">
        <w:rPr>
          <w:rFonts w:cs="Times New Roman"/>
          <w:szCs w:val="24"/>
        </w:rPr>
        <w:t>осуществления коллективизации</w:t>
      </w:r>
      <w:r w:rsidRPr="00AF1458">
        <w:rPr>
          <w:rFonts w:cs="Times New Roman"/>
          <w:szCs w:val="24"/>
        </w:rPr>
        <w:t xml:space="preserve"> </w:t>
      </w:r>
      <w:r w:rsidR="00035505">
        <w:rPr>
          <w:rFonts w:cs="Times New Roman"/>
          <w:szCs w:val="24"/>
        </w:rPr>
        <w:t xml:space="preserve">стали: </w:t>
      </w:r>
      <w:r w:rsidR="00035505" w:rsidRPr="00AF1458">
        <w:rPr>
          <w:rFonts w:cs="Times New Roman"/>
          <w:szCs w:val="24"/>
        </w:rPr>
        <w:t>раскулачивание</w:t>
      </w:r>
      <w:r w:rsidR="00035505">
        <w:rPr>
          <w:rFonts w:cs="Times New Roman"/>
          <w:szCs w:val="24"/>
        </w:rPr>
        <w:t xml:space="preserve">, применение </w:t>
      </w:r>
      <w:r w:rsidRPr="00AF1458">
        <w:rPr>
          <w:rFonts w:cs="Times New Roman"/>
          <w:szCs w:val="24"/>
        </w:rPr>
        <w:t>административн</w:t>
      </w:r>
      <w:r w:rsidR="00035505">
        <w:rPr>
          <w:rFonts w:cs="Times New Roman"/>
          <w:szCs w:val="24"/>
        </w:rPr>
        <w:t>о-репрессивных</w:t>
      </w:r>
      <w:r w:rsidRPr="00AF1458">
        <w:rPr>
          <w:rFonts w:cs="Times New Roman"/>
          <w:szCs w:val="24"/>
        </w:rPr>
        <w:t xml:space="preserve"> мер принуждения</w:t>
      </w:r>
      <w:r w:rsidR="00035505">
        <w:rPr>
          <w:rFonts w:cs="Times New Roman"/>
          <w:szCs w:val="24"/>
        </w:rPr>
        <w:t>,</w:t>
      </w:r>
      <w:r w:rsidRPr="00AF1458">
        <w:rPr>
          <w:rFonts w:cs="Times New Roman"/>
          <w:szCs w:val="24"/>
        </w:rPr>
        <w:t xml:space="preserve"> </w:t>
      </w:r>
      <w:r w:rsidR="00477C2B" w:rsidRPr="00AF1458">
        <w:rPr>
          <w:rFonts w:cs="Times New Roman"/>
          <w:szCs w:val="24"/>
        </w:rPr>
        <w:t>угрозы лишени</w:t>
      </w:r>
      <w:r w:rsidR="00477C2B">
        <w:rPr>
          <w:rFonts w:cs="Times New Roman"/>
          <w:szCs w:val="24"/>
        </w:rPr>
        <w:t>я</w:t>
      </w:r>
      <w:r w:rsidR="00477C2B" w:rsidRPr="00AF1458">
        <w:rPr>
          <w:rFonts w:cs="Times New Roman"/>
          <w:szCs w:val="24"/>
        </w:rPr>
        <w:t xml:space="preserve"> избирательных прав</w:t>
      </w:r>
      <w:r w:rsidR="00477C2B">
        <w:rPr>
          <w:rFonts w:cs="Times New Roman"/>
          <w:szCs w:val="24"/>
        </w:rPr>
        <w:t>,</w:t>
      </w:r>
      <w:r w:rsidR="00477C2B" w:rsidRPr="00477C2B">
        <w:rPr>
          <w:rFonts w:cs="Times New Roman"/>
          <w:szCs w:val="24"/>
        </w:rPr>
        <w:t xml:space="preserve"> </w:t>
      </w:r>
      <w:r w:rsidR="00477C2B">
        <w:rPr>
          <w:rFonts w:cs="Times New Roman"/>
          <w:szCs w:val="24"/>
        </w:rPr>
        <w:t>постоянный</w:t>
      </w:r>
      <w:r w:rsidR="00477C2B" w:rsidRPr="00AF1458">
        <w:rPr>
          <w:rFonts w:cs="Times New Roman"/>
          <w:szCs w:val="24"/>
        </w:rPr>
        <w:t xml:space="preserve"> рост налогового обложения, введение индивидуального </w:t>
      </w:r>
      <w:r w:rsidR="00477C2B">
        <w:rPr>
          <w:rFonts w:cs="Times New Roman"/>
          <w:szCs w:val="24"/>
        </w:rPr>
        <w:t>само</w:t>
      </w:r>
      <w:r w:rsidR="00477C2B" w:rsidRPr="00AF1458">
        <w:rPr>
          <w:rFonts w:cs="Times New Roman"/>
          <w:szCs w:val="24"/>
        </w:rPr>
        <w:t>обложения, твердые задания по хлебозаготовкам</w:t>
      </w:r>
      <w:r w:rsidR="00BF6947">
        <w:rPr>
          <w:rFonts w:cs="Times New Roman"/>
          <w:szCs w:val="24"/>
        </w:rPr>
        <w:t>, экономический бойкот</w:t>
      </w:r>
      <w:r w:rsidR="00477C2B" w:rsidRPr="00AF1458">
        <w:rPr>
          <w:rFonts w:cs="Times New Roman"/>
          <w:szCs w:val="24"/>
        </w:rPr>
        <w:t xml:space="preserve"> и т.д</w:t>
      </w:r>
      <w:r w:rsidRPr="00AF1458">
        <w:rPr>
          <w:rFonts w:cs="Times New Roman"/>
          <w:szCs w:val="24"/>
        </w:rPr>
        <w:t>.</w:t>
      </w:r>
      <w:r w:rsidR="00035505">
        <w:rPr>
          <w:rFonts w:cs="Times New Roman"/>
          <w:szCs w:val="24"/>
        </w:rPr>
        <w:t xml:space="preserve"> </w:t>
      </w:r>
      <w:r w:rsidR="009A1B09" w:rsidRPr="00AF1458">
        <w:rPr>
          <w:rFonts w:cs="Times New Roman"/>
          <w:szCs w:val="24"/>
        </w:rPr>
        <w:t>Кулацк</w:t>
      </w:r>
      <w:r w:rsidR="009750A3">
        <w:rPr>
          <w:rFonts w:cs="Times New Roman"/>
          <w:szCs w:val="24"/>
        </w:rPr>
        <w:t>ое хозяйство</w:t>
      </w:r>
      <w:r w:rsidR="00477C2B" w:rsidRPr="00AF1458">
        <w:rPr>
          <w:rFonts w:cs="Times New Roman"/>
          <w:szCs w:val="24"/>
        </w:rPr>
        <w:t xml:space="preserve"> платил</w:t>
      </w:r>
      <w:r w:rsidR="009750A3">
        <w:rPr>
          <w:rFonts w:cs="Times New Roman"/>
          <w:szCs w:val="24"/>
        </w:rPr>
        <w:t>о</w:t>
      </w:r>
      <w:r w:rsidR="00477C2B" w:rsidRPr="00AF1458">
        <w:rPr>
          <w:rFonts w:cs="Times New Roman"/>
          <w:szCs w:val="24"/>
        </w:rPr>
        <w:t xml:space="preserve"> налог в 10 раз больший, чем единоличное, и в 100 раз больший, чем колхозный двор.</w:t>
      </w:r>
      <w:r w:rsidR="00477C2B">
        <w:rPr>
          <w:rFonts w:cs="Times New Roman"/>
          <w:szCs w:val="24"/>
        </w:rPr>
        <w:t xml:space="preserve"> </w:t>
      </w:r>
      <w:r w:rsidR="00C17687" w:rsidRPr="00AF1458">
        <w:rPr>
          <w:rFonts w:cs="Times New Roman"/>
          <w:szCs w:val="24"/>
        </w:rPr>
        <w:t xml:space="preserve">В случае невыполнения </w:t>
      </w:r>
      <w:r w:rsidR="00477C2B" w:rsidRPr="00AF1458">
        <w:rPr>
          <w:rFonts w:cs="Times New Roman"/>
          <w:szCs w:val="24"/>
        </w:rPr>
        <w:t>тверды</w:t>
      </w:r>
      <w:r w:rsidR="00477C2B">
        <w:rPr>
          <w:rFonts w:cs="Times New Roman"/>
          <w:szCs w:val="24"/>
        </w:rPr>
        <w:t>х</w:t>
      </w:r>
      <w:r w:rsidR="00477C2B" w:rsidRPr="00AF1458">
        <w:rPr>
          <w:rFonts w:cs="Times New Roman"/>
          <w:szCs w:val="24"/>
        </w:rPr>
        <w:t xml:space="preserve"> задани</w:t>
      </w:r>
      <w:r w:rsidR="00477C2B">
        <w:rPr>
          <w:rFonts w:cs="Times New Roman"/>
          <w:szCs w:val="24"/>
        </w:rPr>
        <w:t>й</w:t>
      </w:r>
      <w:r w:rsidR="00477C2B" w:rsidRPr="00AF1458">
        <w:rPr>
          <w:rFonts w:cs="Times New Roman"/>
          <w:szCs w:val="24"/>
        </w:rPr>
        <w:t xml:space="preserve"> по заготовке сельхозпродукции </w:t>
      </w:r>
      <w:r w:rsidR="00C17687" w:rsidRPr="00AF1458">
        <w:rPr>
          <w:rFonts w:cs="Times New Roman"/>
          <w:szCs w:val="24"/>
        </w:rPr>
        <w:t>имущество крестьянина подлежало продаже, а к нему применялись репресси</w:t>
      </w:r>
      <w:r w:rsidR="001542A5">
        <w:rPr>
          <w:rFonts w:cs="Times New Roman"/>
          <w:szCs w:val="24"/>
        </w:rPr>
        <w:t>и.</w:t>
      </w:r>
      <w:r w:rsidR="001E41F9">
        <w:rPr>
          <w:rFonts w:cs="Times New Roman"/>
          <w:szCs w:val="24"/>
        </w:rPr>
        <w:t xml:space="preserve"> Приведём </w:t>
      </w:r>
      <w:r w:rsidR="00665300">
        <w:rPr>
          <w:rFonts w:cs="Times New Roman"/>
          <w:szCs w:val="24"/>
        </w:rPr>
        <w:t xml:space="preserve">несколько </w:t>
      </w:r>
      <w:r w:rsidR="001E41F9">
        <w:rPr>
          <w:rFonts w:cs="Times New Roman"/>
          <w:szCs w:val="24"/>
        </w:rPr>
        <w:t>пример</w:t>
      </w:r>
      <w:r w:rsidR="00665300">
        <w:rPr>
          <w:rFonts w:cs="Times New Roman"/>
          <w:szCs w:val="24"/>
        </w:rPr>
        <w:t>ов</w:t>
      </w:r>
      <w:r w:rsidR="001E41F9">
        <w:rPr>
          <w:rFonts w:cs="Times New Roman"/>
          <w:szCs w:val="24"/>
        </w:rPr>
        <w:t xml:space="preserve"> экономического </w:t>
      </w:r>
      <w:r w:rsidR="00D20957">
        <w:rPr>
          <w:rFonts w:cs="Times New Roman"/>
          <w:szCs w:val="24"/>
        </w:rPr>
        <w:t>давления</w:t>
      </w:r>
      <w:r w:rsidR="001E41F9">
        <w:rPr>
          <w:rFonts w:cs="Times New Roman"/>
          <w:szCs w:val="24"/>
        </w:rPr>
        <w:t xml:space="preserve"> на жителей Кара-Елги:</w:t>
      </w:r>
    </w:p>
    <w:p w:rsidR="00984CF7" w:rsidRPr="001E41F9" w:rsidRDefault="00D36D74" w:rsidP="001E41F9">
      <w:pPr>
        <w:jc w:val="both"/>
        <w:rPr>
          <w:rFonts w:cs="Times New Roman"/>
          <w:i/>
          <w:szCs w:val="24"/>
        </w:rPr>
      </w:pPr>
      <w:r>
        <w:rPr>
          <w:rFonts w:cs="Times New Roman"/>
          <w:i/>
          <w:szCs w:val="24"/>
        </w:rPr>
        <w:t>«</w:t>
      </w:r>
      <w:r w:rsidR="007921A4" w:rsidRPr="001E41F9">
        <w:rPr>
          <w:rFonts w:cs="Times New Roman"/>
          <w:i/>
          <w:szCs w:val="24"/>
        </w:rPr>
        <w:t>…</w:t>
      </w:r>
      <w:r w:rsidR="001E41F9" w:rsidRPr="001E41F9">
        <w:rPr>
          <w:rFonts w:cs="Times New Roman"/>
          <w:i/>
          <w:szCs w:val="24"/>
        </w:rPr>
        <w:t>&lt;</w:t>
      </w:r>
      <w:r w:rsidR="00984CF7" w:rsidRPr="001E41F9">
        <w:rPr>
          <w:rFonts w:cs="Times New Roman"/>
          <w:i/>
          <w:szCs w:val="24"/>
        </w:rPr>
        <w:t>Ноябрь 1929</w:t>
      </w:r>
      <w:r w:rsidR="001E41F9" w:rsidRPr="001E41F9">
        <w:rPr>
          <w:rFonts w:cs="Times New Roman"/>
          <w:i/>
          <w:szCs w:val="24"/>
        </w:rPr>
        <w:t>&gt;</w:t>
      </w:r>
      <w:r w:rsidR="00984CF7" w:rsidRPr="001E41F9">
        <w:rPr>
          <w:rFonts w:cs="Times New Roman"/>
          <w:i/>
          <w:szCs w:val="24"/>
        </w:rPr>
        <w:t xml:space="preserve"> Кулачество, а особенно упомянутый Инюшев Н.Я., Чугунов Кирилл Данилович, Чугунов Тимофей, Чугунов Кузьма, Еремеев Фёдор и Белов Алексей бились против бедноты за последние два-три месяца, когда за несдачу хлебных излишков стали у них </w:t>
      </w:r>
      <w:r w:rsidR="00984CF7" w:rsidRPr="001E41F9">
        <w:rPr>
          <w:rFonts w:cs="Times New Roman"/>
          <w:i/>
          <w:szCs w:val="24"/>
        </w:rPr>
        <w:lastRenderedPageBreak/>
        <w:t>отчуждать имущество, отдавать под суд и так далее. Имущество отчуждено было у Инюшева</w:t>
      </w:r>
      <w:r w:rsidR="001E41F9" w:rsidRPr="001E41F9">
        <w:rPr>
          <w:rFonts w:cs="Times New Roman"/>
          <w:i/>
          <w:szCs w:val="24"/>
        </w:rPr>
        <w:t> </w:t>
      </w:r>
      <w:r w:rsidR="00984CF7" w:rsidRPr="001E41F9">
        <w:rPr>
          <w:rFonts w:cs="Times New Roman"/>
          <w:i/>
          <w:szCs w:val="24"/>
        </w:rPr>
        <w:t>Н.Я. и Чугунова Кузьмы.</w:t>
      </w:r>
    </w:p>
    <w:p w:rsidR="00984CF7" w:rsidRPr="001E41F9" w:rsidRDefault="007921A4" w:rsidP="001E41F9">
      <w:pPr>
        <w:jc w:val="both"/>
        <w:rPr>
          <w:rFonts w:cs="Times New Roman"/>
          <w:i/>
          <w:szCs w:val="24"/>
        </w:rPr>
      </w:pPr>
      <w:r w:rsidRPr="001E41F9">
        <w:rPr>
          <w:rFonts w:cs="Times New Roman"/>
          <w:i/>
          <w:szCs w:val="24"/>
        </w:rPr>
        <w:t>…</w:t>
      </w:r>
      <w:r w:rsidR="00984CF7" w:rsidRPr="001E41F9">
        <w:rPr>
          <w:rFonts w:cs="Times New Roman"/>
          <w:i/>
          <w:szCs w:val="24"/>
        </w:rPr>
        <w:t xml:space="preserve">Янбин Василий Владимирович в 1928 году исключен из колхоза как чужак, в 1931 году за неуплату индивидуального налога в 600 рублей у него отчужден дом и всё имущество (дом передан Акташскому РИКу, надворная постройка – колхозу). </w:t>
      </w:r>
    </w:p>
    <w:p w:rsidR="004F0000" w:rsidRPr="001E41F9" w:rsidRDefault="007921A4" w:rsidP="004F0000">
      <w:pPr>
        <w:jc w:val="both"/>
        <w:rPr>
          <w:rFonts w:cs="Times New Roman"/>
          <w:i/>
          <w:szCs w:val="24"/>
        </w:rPr>
      </w:pPr>
      <w:r w:rsidRPr="001E41F9">
        <w:rPr>
          <w:rFonts w:cs="Times New Roman"/>
          <w:i/>
          <w:szCs w:val="24"/>
        </w:rPr>
        <w:t>…</w:t>
      </w:r>
      <w:r w:rsidR="004F0000" w:rsidRPr="001E41F9">
        <w:rPr>
          <w:rFonts w:cs="Times New Roman"/>
          <w:i/>
          <w:szCs w:val="24"/>
        </w:rPr>
        <w:t xml:space="preserve">Инюшеву Егору в прошлом году </w:t>
      </w:r>
      <w:r w:rsidR="00984CF7" w:rsidRPr="001E41F9">
        <w:rPr>
          <w:rFonts w:cs="Times New Roman"/>
          <w:i/>
          <w:szCs w:val="24"/>
        </w:rPr>
        <w:t xml:space="preserve">&lt;в 1930&gt; </w:t>
      </w:r>
      <w:r w:rsidR="004F0000" w:rsidRPr="001E41F9">
        <w:rPr>
          <w:rFonts w:cs="Times New Roman"/>
          <w:i/>
          <w:szCs w:val="24"/>
        </w:rPr>
        <w:t>было доведено в твёрдое задание хлебозаготовки 120 пудов (1965,6 кг – О.Г.), но выполнил только 88 пудов (1441,44 кг – О.Г.). В нынешнем году тоже было твердо задание хлебозаготовки 110 пудов (1801,8 кг – О.Г.). Не выполнено 47 пудов (769,86 кг – О.Г.). Не выполнил единовременного сбора 12 руб., тракторной акции 30 руб., не сдал в мясозаготовку корову, которая была доведена. Когда пришли за неоплату заданий сделать опись имущества член с/с ***, то Инюшев стал угрожать, что с/совету придётся поплакать за меня, что, мол, придёт</w:t>
      </w:r>
      <w:r w:rsidR="001E41F9" w:rsidRPr="001E41F9">
        <w:rPr>
          <w:rFonts w:cs="Times New Roman"/>
          <w:i/>
          <w:szCs w:val="24"/>
        </w:rPr>
        <w:t xml:space="preserve"> мой сын Филипп он вам покажет</w:t>
      </w:r>
      <w:r w:rsidR="00D36D74">
        <w:rPr>
          <w:rFonts w:cs="Times New Roman"/>
          <w:i/>
          <w:szCs w:val="24"/>
        </w:rPr>
        <w:t>»</w:t>
      </w:r>
      <w:r w:rsidR="001E41F9" w:rsidRPr="001E41F9">
        <w:rPr>
          <w:rFonts w:cs="Times New Roman"/>
          <w:i/>
          <w:szCs w:val="24"/>
        </w:rPr>
        <w:t>.</w:t>
      </w:r>
    </w:p>
    <w:p w:rsidR="004F0000" w:rsidRDefault="004F0000" w:rsidP="004F0000">
      <w:pPr>
        <w:jc w:val="both"/>
        <w:rPr>
          <w:rFonts w:cs="Times New Roman"/>
          <w:szCs w:val="24"/>
        </w:rPr>
      </w:pPr>
    </w:p>
    <w:p w:rsidR="00997241" w:rsidRPr="00AF1458" w:rsidRDefault="00035505" w:rsidP="00EA2BC7">
      <w:pPr>
        <w:tabs>
          <w:tab w:val="left" w:pos="1118"/>
        </w:tabs>
        <w:jc w:val="both"/>
        <w:rPr>
          <w:rFonts w:cs="Times New Roman"/>
          <w:szCs w:val="24"/>
        </w:rPr>
      </w:pPr>
      <w:r>
        <w:rPr>
          <w:rFonts w:cs="Times New Roman"/>
          <w:szCs w:val="24"/>
        </w:rPr>
        <w:t xml:space="preserve">В результате </w:t>
      </w:r>
      <w:r w:rsidR="00D20957">
        <w:rPr>
          <w:rFonts w:cs="Times New Roman"/>
          <w:szCs w:val="24"/>
        </w:rPr>
        <w:t xml:space="preserve">подобных действий </w:t>
      </w:r>
      <w:r w:rsidRPr="00AF1458">
        <w:rPr>
          <w:rFonts w:cs="Times New Roman"/>
          <w:szCs w:val="24"/>
        </w:rPr>
        <w:t xml:space="preserve">к </w:t>
      </w:r>
      <w:r w:rsidR="00997241" w:rsidRPr="00AF1458">
        <w:rPr>
          <w:rFonts w:cs="Times New Roman"/>
          <w:szCs w:val="24"/>
        </w:rPr>
        <w:t xml:space="preserve">10 марта 1930 года </w:t>
      </w:r>
      <w:r w:rsidR="000D2840" w:rsidRPr="00AF1458">
        <w:rPr>
          <w:rFonts w:cs="Times New Roman"/>
          <w:szCs w:val="24"/>
        </w:rPr>
        <w:t>ТАССР</w:t>
      </w:r>
      <w:r w:rsidR="000D2840" w:rsidRPr="000D2840">
        <w:rPr>
          <w:rFonts w:cs="Times New Roman"/>
          <w:szCs w:val="24"/>
        </w:rPr>
        <w:t xml:space="preserve"> </w:t>
      </w:r>
      <w:r w:rsidR="000D2840" w:rsidRPr="00AF1458">
        <w:rPr>
          <w:rFonts w:cs="Times New Roman"/>
          <w:szCs w:val="24"/>
        </w:rPr>
        <w:t>по темпам коллективизации</w:t>
      </w:r>
      <w:r w:rsidR="000D2840" w:rsidRPr="000D2840">
        <w:rPr>
          <w:rFonts w:cs="Times New Roman"/>
          <w:szCs w:val="24"/>
        </w:rPr>
        <w:t xml:space="preserve"> </w:t>
      </w:r>
      <w:r w:rsidR="000D2840" w:rsidRPr="00AF1458">
        <w:rPr>
          <w:rFonts w:cs="Times New Roman"/>
          <w:szCs w:val="24"/>
        </w:rPr>
        <w:t>вышла на третье место в стране</w:t>
      </w:r>
      <w:r w:rsidR="000D2840">
        <w:rPr>
          <w:rFonts w:cs="Times New Roman"/>
          <w:szCs w:val="24"/>
        </w:rPr>
        <w:t xml:space="preserve">, </w:t>
      </w:r>
      <w:r w:rsidR="00997241" w:rsidRPr="00AF1458">
        <w:rPr>
          <w:rFonts w:cs="Times New Roman"/>
          <w:szCs w:val="24"/>
        </w:rPr>
        <w:t>в колхозы было вовлече</w:t>
      </w:r>
      <w:r w:rsidR="000D2840">
        <w:rPr>
          <w:rFonts w:cs="Times New Roman"/>
          <w:szCs w:val="24"/>
        </w:rPr>
        <w:t>но 83,3% крестьянских хозяйств.</w:t>
      </w:r>
      <w:r w:rsidR="00961B16">
        <w:rPr>
          <w:rFonts w:cs="Times New Roman"/>
          <w:szCs w:val="24"/>
        </w:rPr>
        <w:t xml:space="preserve"> </w:t>
      </w:r>
      <w:r w:rsidR="00997241" w:rsidRPr="00AF1458">
        <w:rPr>
          <w:rFonts w:cs="Times New Roman"/>
          <w:szCs w:val="24"/>
        </w:rPr>
        <w:t>Основной формой колхозного строительства явила</w:t>
      </w:r>
      <w:r w:rsidR="000B4158">
        <w:rPr>
          <w:rFonts w:cs="Times New Roman"/>
          <w:szCs w:val="24"/>
        </w:rPr>
        <w:t>сь сельскохозяйственная артель.</w:t>
      </w:r>
    </w:p>
    <w:p w:rsidR="004B60B3" w:rsidRDefault="004B60B3" w:rsidP="00712166">
      <w:pPr>
        <w:tabs>
          <w:tab w:val="left" w:pos="1734"/>
        </w:tabs>
        <w:jc w:val="both"/>
        <w:rPr>
          <w:rFonts w:cs="Times New Roman"/>
          <w:szCs w:val="24"/>
        </w:rPr>
      </w:pPr>
    </w:p>
    <w:p w:rsidR="004B60B3" w:rsidRDefault="00897D77" w:rsidP="004B60B3">
      <w:pPr>
        <w:tabs>
          <w:tab w:val="left" w:pos="1118"/>
        </w:tabs>
        <w:jc w:val="both"/>
        <w:rPr>
          <w:rFonts w:cs="Times New Roman"/>
          <w:szCs w:val="24"/>
        </w:rPr>
      </w:pPr>
      <w:r>
        <w:rPr>
          <w:rFonts w:cs="Times New Roman"/>
          <w:szCs w:val="24"/>
        </w:rPr>
        <w:t>В стране снова начались</w:t>
      </w:r>
      <w:r w:rsidR="004B60B3">
        <w:rPr>
          <w:rFonts w:cs="Times New Roman"/>
          <w:szCs w:val="24"/>
        </w:rPr>
        <w:t xml:space="preserve"> крестьянски</w:t>
      </w:r>
      <w:r>
        <w:rPr>
          <w:rFonts w:cs="Times New Roman"/>
          <w:szCs w:val="24"/>
        </w:rPr>
        <w:t>е</w:t>
      </w:r>
      <w:r w:rsidR="004B60B3">
        <w:rPr>
          <w:rFonts w:cs="Times New Roman"/>
          <w:szCs w:val="24"/>
        </w:rPr>
        <w:t xml:space="preserve"> волнения. </w:t>
      </w:r>
      <w:r w:rsidR="00C17687" w:rsidRPr="00AF1458">
        <w:rPr>
          <w:rFonts w:cs="Times New Roman"/>
          <w:szCs w:val="24"/>
        </w:rPr>
        <w:t xml:space="preserve">После </w:t>
      </w:r>
      <w:r w:rsidR="004B60B3">
        <w:rPr>
          <w:rFonts w:cs="Times New Roman"/>
          <w:szCs w:val="24"/>
        </w:rPr>
        <w:t>публикации</w:t>
      </w:r>
      <w:r w:rsidR="00C17687" w:rsidRPr="00AF1458">
        <w:rPr>
          <w:rFonts w:cs="Times New Roman"/>
          <w:szCs w:val="24"/>
        </w:rPr>
        <w:t xml:space="preserve"> статьи И.В.</w:t>
      </w:r>
      <w:r w:rsidR="004B60B3">
        <w:rPr>
          <w:rFonts w:cs="Times New Roman"/>
          <w:szCs w:val="24"/>
        </w:rPr>
        <w:t> </w:t>
      </w:r>
      <w:r w:rsidR="00C17687" w:rsidRPr="00AF1458">
        <w:rPr>
          <w:rFonts w:cs="Times New Roman"/>
          <w:szCs w:val="24"/>
        </w:rPr>
        <w:t>Сталина «</w:t>
      </w:r>
      <w:r w:rsidR="00C17687" w:rsidRPr="0054670D">
        <w:rPr>
          <w:rFonts w:cs="Times New Roman"/>
          <w:szCs w:val="24"/>
        </w:rPr>
        <w:t>Головокружение от успехов»</w:t>
      </w:r>
      <w:r w:rsidRPr="0054670D">
        <w:rPr>
          <w:rFonts w:cs="Times New Roman"/>
          <w:szCs w:val="24"/>
        </w:rPr>
        <w:t>, в которой он перекладывал</w:t>
      </w:r>
      <w:r w:rsidRPr="0054670D">
        <w:rPr>
          <w:rFonts w:eastAsia="Times New Roman" w:cs="Times New Roman"/>
          <w:szCs w:val="24"/>
          <w:lang w:eastAsia="ru-RU"/>
        </w:rPr>
        <w:t xml:space="preserve"> всю вину за террор и насилие во время коллективизации и раскулачивания на местные власти,</w:t>
      </w:r>
      <w:r w:rsidRPr="0054670D">
        <w:rPr>
          <w:rFonts w:cs="Times New Roman"/>
          <w:szCs w:val="24"/>
        </w:rPr>
        <w:t xml:space="preserve"> </w:t>
      </w:r>
      <w:r w:rsidR="00C17687" w:rsidRPr="0054670D">
        <w:rPr>
          <w:rFonts w:cs="Times New Roman"/>
          <w:szCs w:val="24"/>
        </w:rPr>
        <w:t xml:space="preserve">и постановления ЦК ВКП(б) от 14 марта 1930 года «О борьбе с искривлениями партлинии в колхозном движении» </w:t>
      </w:r>
      <w:r w:rsidR="004B60B3" w:rsidRPr="0054670D">
        <w:rPr>
          <w:rFonts w:cs="Times New Roman"/>
          <w:szCs w:val="24"/>
        </w:rPr>
        <w:t xml:space="preserve">начался массовый </w:t>
      </w:r>
      <w:r w:rsidR="00C17687" w:rsidRPr="0054670D">
        <w:rPr>
          <w:rFonts w:cs="Times New Roman"/>
          <w:szCs w:val="24"/>
        </w:rPr>
        <w:t>выхо</w:t>
      </w:r>
      <w:r w:rsidR="00C17687" w:rsidRPr="00AF1458">
        <w:rPr>
          <w:rFonts w:cs="Times New Roman"/>
          <w:szCs w:val="24"/>
        </w:rPr>
        <w:t>д крестьян из колхозов.</w:t>
      </w:r>
      <w:r w:rsidR="004B60B3">
        <w:rPr>
          <w:rFonts w:cs="Times New Roman"/>
          <w:szCs w:val="24"/>
        </w:rPr>
        <w:t xml:space="preserve"> </w:t>
      </w:r>
      <w:r w:rsidR="004B60B3" w:rsidRPr="00AF1458">
        <w:rPr>
          <w:rFonts w:cs="Times New Roman"/>
          <w:szCs w:val="24"/>
        </w:rPr>
        <w:t>К октябр</w:t>
      </w:r>
      <w:r>
        <w:rPr>
          <w:rFonts w:cs="Times New Roman"/>
          <w:szCs w:val="24"/>
        </w:rPr>
        <w:t>ю</w:t>
      </w:r>
      <w:r w:rsidR="004B60B3" w:rsidRPr="00AF1458">
        <w:rPr>
          <w:rFonts w:cs="Times New Roman"/>
          <w:szCs w:val="24"/>
        </w:rPr>
        <w:t xml:space="preserve"> 1930 года в </w:t>
      </w:r>
      <w:r w:rsidR="004B60B3">
        <w:rPr>
          <w:rFonts w:cs="Times New Roman"/>
          <w:szCs w:val="24"/>
        </w:rPr>
        <w:t>колхозах</w:t>
      </w:r>
      <w:r w:rsidR="004B60B3" w:rsidRPr="00AF1458">
        <w:rPr>
          <w:rFonts w:cs="Times New Roman"/>
          <w:szCs w:val="24"/>
        </w:rPr>
        <w:t xml:space="preserve"> Татарии </w:t>
      </w:r>
      <w:r w:rsidR="004B60B3">
        <w:rPr>
          <w:rFonts w:cs="Times New Roman"/>
          <w:szCs w:val="24"/>
        </w:rPr>
        <w:t xml:space="preserve">осталось всего </w:t>
      </w:r>
      <w:r w:rsidR="004B60B3" w:rsidRPr="00AF1458">
        <w:rPr>
          <w:rFonts w:cs="Times New Roman"/>
          <w:szCs w:val="24"/>
        </w:rPr>
        <w:t>9,3</w:t>
      </w:r>
      <w:r w:rsidR="004B60B3">
        <w:rPr>
          <w:rFonts w:cs="Times New Roman"/>
          <w:szCs w:val="24"/>
        </w:rPr>
        <w:t>% крестьянских хозяйств</w:t>
      </w:r>
      <w:r w:rsidR="004B60B3" w:rsidRPr="00AF1458">
        <w:rPr>
          <w:rFonts w:cs="Times New Roman"/>
          <w:szCs w:val="24"/>
        </w:rPr>
        <w:t>.</w:t>
      </w:r>
    </w:p>
    <w:p w:rsidR="00BC41B2" w:rsidRPr="00AF1458" w:rsidRDefault="007D745D" w:rsidP="004B60B3">
      <w:pPr>
        <w:tabs>
          <w:tab w:val="left" w:pos="1118"/>
        </w:tabs>
        <w:jc w:val="both"/>
        <w:rPr>
          <w:rFonts w:cs="Times New Roman"/>
          <w:szCs w:val="24"/>
        </w:rPr>
      </w:pPr>
      <w:r>
        <w:rPr>
          <w:rFonts w:cs="Times New Roman"/>
          <w:szCs w:val="24"/>
        </w:rPr>
        <w:t xml:space="preserve">Из материалов архивно-следственных дел известно, что в </w:t>
      </w:r>
      <w:r w:rsidR="00BC41B2">
        <w:rPr>
          <w:rFonts w:cs="Times New Roman"/>
          <w:szCs w:val="24"/>
        </w:rPr>
        <w:t xml:space="preserve">марте 1930 года </w:t>
      </w:r>
      <w:r>
        <w:rPr>
          <w:rFonts w:cs="Times New Roman"/>
          <w:szCs w:val="24"/>
        </w:rPr>
        <w:t xml:space="preserve">из колхоза «Красный Октябрь» выписалось </w:t>
      </w:r>
      <w:r w:rsidR="00BC6E8C">
        <w:rPr>
          <w:rFonts w:cs="Times New Roman"/>
          <w:szCs w:val="24"/>
        </w:rPr>
        <w:t xml:space="preserve">большинство </w:t>
      </w:r>
      <w:r>
        <w:rPr>
          <w:rFonts w:cs="Times New Roman"/>
          <w:szCs w:val="24"/>
        </w:rPr>
        <w:t>хозяйств</w:t>
      </w:r>
      <w:r w:rsidR="00BC41B2">
        <w:rPr>
          <w:rFonts w:cs="Times New Roman"/>
          <w:szCs w:val="24"/>
        </w:rPr>
        <w:t>:</w:t>
      </w:r>
    </w:p>
    <w:p w:rsidR="00BC41B2" w:rsidRPr="00BC41B2" w:rsidRDefault="00D36D74" w:rsidP="00BC41B2">
      <w:pPr>
        <w:jc w:val="both"/>
        <w:rPr>
          <w:rFonts w:cs="Times New Roman"/>
          <w:i/>
          <w:szCs w:val="24"/>
        </w:rPr>
      </w:pPr>
      <w:r>
        <w:rPr>
          <w:rFonts w:cs="Times New Roman"/>
          <w:i/>
          <w:szCs w:val="24"/>
        </w:rPr>
        <w:t>«</w:t>
      </w:r>
      <w:r w:rsidR="00BC41B2" w:rsidRPr="00BC41B2">
        <w:rPr>
          <w:rFonts w:cs="Times New Roman"/>
          <w:i/>
          <w:szCs w:val="24"/>
        </w:rPr>
        <w:t>…Икомосов Кирилл Архипович в момент сплошной коллективизации в 1930 году вступил членом колхоза, вел колхозную агитацию и содействовал быстрому развалу колхоза, говорил: «Товарищи, выписывайте из колхоза, в колхозе умрём с голода, так как государство хлеб отбирает и колхозникам будет продавать по дорогой цене». И первым выписался из колхоза и увел граждан в количестве 20 домов. Икомасов Кирилл повсеместно выступает против проводимых мероприятий в открытой форме на всех собраниях. И в своих выступлениях ссылается на переживаемые трудности, указывая на то, что государство зорит все крестьянство, и не даёт той даже жизни, которая была при царе, и от которой каждому крестьянину жилось лучше.</w:t>
      </w:r>
    </w:p>
    <w:p w:rsidR="00BC41B2" w:rsidRPr="00BC41B2" w:rsidRDefault="00BC41B2" w:rsidP="00BC41B2">
      <w:pPr>
        <w:jc w:val="both"/>
        <w:rPr>
          <w:rFonts w:cs="Times New Roman"/>
          <w:i/>
          <w:szCs w:val="24"/>
        </w:rPr>
      </w:pPr>
      <w:r w:rsidRPr="00BC41B2">
        <w:rPr>
          <w:rFonts w:cs="Times New Roman"/>
          <w:i/>
          <w:szCs w:val="24"/>
        </w:rPr>
        <w:t>…Икомасов Кирилл, тот же Чугунов Кирилл, Инюшев Максим и Янбин, будучи членами колхоза, разлагали колхоз изнутри, призвали колхозников выписываться говоря: «В колхозе умрем с голода, т.к. государство хлеб отбирает весь и колхозникам будет продавать по дорогой цене». Эта агитация в совокупности с личным выходом Чугунова Кирилла, Икомасова Кирилла послужила поводом к развалу колхоза, и из 164 коллективизированных хозяйств осталось лишь 27 хозяйств</w:t>
      </w:r>
      <w:r w:rsidR="00D36D74">
        <w:rPr>
          <w:rFonts w:cs="Times New Roman"/>
          <w:i/>
          <w:szCs w:val="24"/>
        </w:rPr>
        <w:t>»</w:t>
      </w:r>
      <w:r w:rsidRPr="00BC41B2">
        <w:rPr>
          <w:rFonts w:cs="Times New Roman"/>
          <w:i/>
          <w:szCs w:val="24"/>
        </w:rPr>
        <w:t>.</w:t>
      </w:r>
    </w:p>
    <w:p w:rsidR="00B4688E" w:rsidRDefault="00B4688E" w:rsidP="00B4688E">
      <w:pPr>
        <w:tabs>
          <w:tab w:val="left" w:pos="1118"/>
        </w:tabs>
        <w:jc w:val="both"/>
        <w:rPr>
          <w:rFonts w:eastAsia="Times New Roman" w:cs="Times New Roman"/>
          <w:szCs w:val="24"/>
          <w:lang w:eastAsia="ru-RU"/>
        </w:rPr>
      </w:pPr>
    </w:p>
    <w:p w:rsidR="00660B8C" w:rsidRPr="002C10DC" w:rsidRDefault="00B5399D" w:rsidP="00660B8C">
      <w:pPr>
        <w:tabs>
          <w:tab w:val="left" w:pos="1118"/>
        </w:tabs>
        <w:jc w:val="both"/>
        <w:rPr>
          <w:rFonts w:cs="Times New Roman"/>
          <w:szCs w:val="24"/>
        </w:rPr>
      </w:pPr>
      <w:r w:rsidRPr="00AF1458">
        <w:rPr>
          <w:rFonts w:cs="Times New Roman"/>
          <w:szCs w:val="24"/>
        </w:rPr>
        <w:t xml:space="preserve">Второй «прилив» крестьян </w:t>
      </w:r>
      <w:r w:rsidR="00AA22E5">
        <w:rPr>
          <w:rFonts w:cs="Times New Roman"/>
          <w:szCs w:val="24"/>
        </w:rPr>
        <w:t xml:space="preserve">в колхозы </w:t>
      </w:r>
      <w:r w:rsidRPr="00AF1458">
        <w:rPr>
          <w:rFonts w:cs="Times New Roman"/>
          <w:szCs w:val="24"/>
        </w:rPr>
        <w:t>произошел в первой половине 1931 года</w:t>
      </w:r>
      <w:r w:rsidR="00AA22E5">
        <w:rPr>
          <w:rFonts w:cs="Times New Roman"/>
          <w:szCs w:val="24"/>
        </w:rPr>
        <w:t>,</w:t>
      </w:r>
      <w:r w:rsidRPr="00AF1458">
        <w:rPr>
          <w:rFonts w:cs="Times New Roman"/>
          <w:szCs w:val="24"/>
        </w:rPr>
        <w:t xml:space="preserve"> и к октябрю общее количество коллективизированных хозяйств </w:t>
      </w:r>
      <w:r w:rsidR="00AA22E5">
        <w:rPr>
          <w:rFonts w:cs="Times New Roman"/>
          <w:szCs w:val="24"/>
        </w:rPr>
        <w:t xml:space="preserve">в ТАССР </w:t>
      </w:r>
      <w:r w:rsidRPr="00AF1458">
        <w:rPr>
          <w:rFonts w:cs="Times New Roman"/>
          <w:szCs w:val="24"/>
        </w:rPr>
        <w:t>достигло 62,4</w:t>
      </w:r>
      <w:r w:rsidR="00C17687">
        <w:rPr>
          <w:rFonts w:cs="Times New Roman"/>
          <w:szCs w:val="24"/>
        </w:rPr>
        <w:t>%</w:t>
      </w:r>
      <w:r w:rsidRPr="00AF1458">
        <w:rPr>
          <w:rFonts w:cs="Times New Roman"/>
          <w:szCs w:val="24"/>
        </w:rPr>
        <w:t xml:space="preserve">. </w:t>
      </w:r>
      <w:r w:rsidR="009A1B09" w:rsidRPr="00AF1458">
        <w:rPr>
          <w:rFonts w:cs="Times New Roman"/>
          <w:szCs w:val="24"/>
        </w:rPr>
        <w:t xml:space="preserve">В 1931-1932 годах сохранялись меры принуждения </w:t>
      </w:r>
      <w:r w:rsidR="009A1B09">
        <w:rPr>
          <w:rFonts w:cs="Times New Roman"/>
          <w:szCs w:val="24"/>
        </w:rPr>
        <w:t>крестьянства</w:t>
      </w:r>
      <w:r w:rsidR="009A1B09" w:rsidRPr="00AF1458">
        <w:rPr>
          <w:rFonts w:cs="Times New Roman"/>
          <w:szCs w:val="24"/>
        </w:rPr>
        <w:t xml:space="preserve">, особенно экономического характера. </w:t>
      </w:r>
      <w:r w:rsidRPr="00AF1458">
        <w:rPr>
          <w:rFonts w:cs="Times New Roman"/>
          <w:szCs w:val="24"/>
        </w:rPr>
        <w:t xml:space="preserve">На то же время пришелся второй этап </w:t>
      </w:r>
      <w:r w:rsidRPr="005A2277">
        <w:rPr>
          <w:rFonts w:cs="Times New Roman"/>
          <w:szCs w:val="24"/>
        </w:rPr>
        <w:t>массового раскулачивания.</w:t>
      </w:r>
      <w:r w:rsidR="00660B8C" w:rsidRPr="005A2277">
        <w:rPr>
          <w:rFonts w:cs="Times New Roman"/>
          <w:szCs w:val="24"/>
        </w:rPr>
        <w:t xml:space="preserve"> </w:t>
      </w:r>
      <w:r w:rsidR="00CF37ED">
        <w:rPr>
          <w:rFonts w:cs="Times New Roman"/>
          <w:szCs w:val="24"/>
        </w:rPr>
        <w:t>О</w:t>
      </w:r>
      <w:r w:rsidR="00660B8C" w:rsidRPr="005A2277">
        <w:rPr>
          <w:rFonts w:cs="Times New Roman"/>
          <w:szCs w:val="24"/>
        </w:rPr>
        <w:t>дин</w:t>
      </w:r>
      <w:r w:rsidR="00660B8C">
        <w:rPr>
          <w:rFonts w:cs="Times New Roman"/>
          <w:szCs w:val="24"/>
        </w:rPr>
        <w:t xml:space="preserve"> из активистов с. Кара-Елга в свидетельских показаниях говорит: «</w:t>
      </w:r>
      <w:r w:rsidR="00660B8C" w:rsidRPr="00660B8C">
        <w:rPr>
          <w:rFonts w:cs="Times New Roman"/>
          <w:i/>
          <w:szCs w:val="24"/>
        </w:rPr>
        <w:t>После их изъятия &lt;т.е. после ареста членов церковного совета&gt; активность бедноты и середняцкого крестьянства заметно поднялась и с 03.04 по 23.04.1931 г. в колхоз вступило 23 бедняцко-середняцких хозяйств. В частности в нашем районе до изъятия кулаков в колхозе было 3 вступивших хозяйства, в настоящее время – 9 хозяйств</w:t>
      </w:r>
      <w:r w:rsidR="00660B8C">
        <w:rPr>
          <w:rFonts w:cs="Times New Roman"/>
          <w:szCs w:val="24"/>
        </w:rPr>
        <w:t>»</w:t>
      </w:r>
      <w:r w:rsidR="00660B8C" w:rsidRPr="002C10DC">
        <w:rPr>
          <w:rFonts w:cs="Times New Roman"/>
          <w:szCs w:val="24"/>
        </w:rPr>
        <w:t>.</w:t>
      </w:r>
    </w:p>
    <w:p w:rsidR="00B5399D" w:rsidRPr="00AF1458" w:rsidRDefault="00B5399D" w:rsidP="00AF1458">
      <w:pPr>
        <w:tabs>
          <w:tab w:val="left" w:pos="1118"/>
        </w:tabs>
        <w:jc w:val="both"/>
        <w:rPr>
          <w:rFonts w:cs="Times New Roman"/>
          <w:szCs w:val="24"/>
        </w:rPr>
      </w:pPr>
    </w:p>
    <w:p w:rsidR="00F24C34" w:rsidRPr="002C10DC" w:rsidRDefault="000E4AA1" w:rsidP="009203A7">
      <w:pPr>
        <w:tabs>
          <w:tab w:val="left" w:pos="1118"/>
        </w:tabs>
        <w:jc w:val="both"/>
        <w:rPr>
          <w:rFonts w:cs="Times New Roman"/>
          <w:szCs w:val="24"/>
        </w:rPr>
      </w:pPr>
      <w:r>
        <w:rPr>
          <w:rFonts w:cs="Times New Roman"/>
          <w:szCs w:val="24"/>
        </w:rPr>
        <w:lastRenderedPageBreak/>
        <w:t>Следующий</w:t>
      </w:r>
      <w:r w:rsidR="00B5399D" w:rsidRPr="00AF1458">
        <w:rPr>
          <w:rFonts w:cs="Times New Roman"/>
          <w:szCs w:val="24"/>
        </w:rPr>
        <w:t xml:space="preserve"> </w:t>
      </w:r>
      <w:r w:rsidR="009A1B09">
        <w:rPr>
          <w:rFonts w:cs="Times New Roman"/>
          <w:szCs w:val="24"/>
        </w:rPr>
        <w:t xml:space="preserve">массовый </w:t>
      </w:r>
      <w:r w:rsidR="00B5399D" w:rsidRPr="00AF1458">
        <w:rPr>
          <w:rFonts w:cs="Times New Roman"/>
          <w:szCs w:val="24"/>
        </w:rPr>
        <w:t xml:space="preserve">выход крестьян из колхозов </w:t>
      </w:r>
      <w:r w:rsidR="009A1B09">
        <w:rPr>
          <w:rFonts w:cs="Times New Roman"/>
          <w:szCs w:val="24"/>
        </w:rPr>
        <w:t>пришёлся на</w:t>
      </w:r>
      <w:r w:rsidR="00B5399D" w:rsidRPr="00AF1458">
        <w:rPr>
          <w:rFonts w:cs="Times New Roman"/>
          <w:szCs w:val="24"/>
        </w:rPr>
        <w:t xml:space="preserve"> весн</w:t>
      </w:r>
      <w:r w:rsidR="009A1B09">
        <w:rPr>
          <w:rFonts w:cs="Times New Roman"/>
          <w:szCs w:val="24"/>
        </w:rPr>
        <w:t>у</w:t>
      </w:r>
      <w:r w:rsidR="00B5399D" w:rsidRPr="00AF1458">
        <w:rPr>
          <w:rFonts w:cs="Times New Roman"/>
          <w:szCs w:val="24"/>
        </w:rPr>
        <w:t xml:space="preserve"> 1932 года. </w:t>
      </w:r>
      <w:r>
        <w:rPr>
          <w:rFonts w:cs="Times New Roman"/>
          <w:szCs w:val="24"/>
        </w:rPr>
        <w:t xml:space="preserve">Не секрет, что </w:t>
      </w:r>
      <w:r w:rsidRPr="00B84839">
        <w:rPr>
          <w:rFonts w:cs="Times New Roman"/>
          <w:szCs w:val="24"/>
        </w:rPr>
        <w:t xml:space="preserve">крестьяне </w:t>
      </w:r>
      <w:r w:rsidR="009A1B09" w:rsidRPr="00B84839">
        <w:rPr>
          <w:rFonts w:cs="Times New Roman"/>
          <w:szCs w:val="24"/>
        </w:rPr>
        <w:t xml:space="preserve">за свой труд </w:t>
      </w:r>
      <w:r w:rsidR="00D43482">
        <w:rPr>
          <w:rFonts w:cs="Times New Roman"/>
          <w:szCs w:val="24"/>
        </w:rPr>
        <w:t xml:space="preserve">не </w:t>
      </w:r>
      <w:r w:rsidR="00D43482" w:rsidRPr="00B84839">
        <w:rPr>
          <w:rFonts w:cs="Times New Roman"/>
          <w:szCs w:val="24"/>
        </w:rPr>
        <w:t xml:space="preserve">получали </w:t>
      </w:r>
      <w:r>
        <w:rPr>
          <w:rFonts w:cs="Times New Roman"/>
          <w:szCs w:val="24"/>
        </w:rPr>
        <w:t xml:space="preserve">деньги. Оплату </w:t>
      </w:r>
      <w:r w:rsidR="00D43482">
        <w:rPr>
          <w:rFonts w:cs="Times New Roman"/>
          <w:szCs w:val="24"/>
        </w:rPr>
        <w:t>им выдавали</w:t>
      </w:r>
      <w:r>
        <w:rPr>
          <w:rFonts w:cs="Times New Roman"/>
          <w:szCs w:val="24"/>
        </w:rPr>
        <w:t xml:space="preserve"> сельхозпродукцией в зависимости от количества </w:t>
      </w:r>
      <w:r w:rsidR="009A1B09" w:rsidRPr="00B84839">
        <w:rPr>
          <w:rFonts w:cs="Times New Roman"/>
          <w:szCs w:val="24"/>
        </w:rPr>
        <w:t>трудодн</w:t>
      </w:r>
      <w:r>
        <w:rPr>
          <w:rFonts w:cs="Times New Roman"/>
          <w:szCs w:val="24"/>
        </w:rPr>
        <w:t>ей</w:t>
      </w:r>
      <w:r w:rsidR="0023650B">
        <w:rPr>
          <w:rStyle w:val="a6"/>
          <w:rFonts w:cs="Times New Roman"/>
          <w:szCs w:val="24"/>
        </w:rPr>
        <w:footnoteReference w:id="7"/>
      </w:r>
      <w:r w:rsidR="009A1B09" w:rsidRPr="00B84839">
        <w:rPr>
          <w:rFonts w:cs="Times New Roman"/>
          <w:szCs w:val="24"/>
        </w:rPr>
        <w:t xml:space="preserve">. </w:t>
      </w:r>
      <w:r w:rsidR="00D43482">
        <w:rPr>
          <w:rFonts w:cs="Times New Roman"/>
          <w:szCs w:val="24"/>
        </w:rPr>
        <w:t xml:space="preserve">Колхозникам </w:t>
      </w:r>
      <w:r w:rsidR="008B4005">
        <w:rPr>
          <w:rFonts w:cs="Times New Roman"/>
          <w:szCs w:val="24"/>
        </w:rPr>
        <w:t xml:space="preserve">не всегда хватало </w:t>
      </w:r>
      <w:r w:rsidR="00D43482">
        <w:rPr>
          <w:rFonts w:cs="Times New Roman"/>
          <w:szCs w:val="24"/>
        </w:rPr>
        <w:t xml:space="preserve">продуктов </w:t>
      </w:r>
      <w:r w:rsidR="008B4005">
        <w:rPr>
          <w:rFonts w:cs="Times New Roman"/>
          <w:szCs w:val="24"/>
        </w:rPr>
        <w:t>для сытой жизни</w:t>
      </w:r>
      <w:r w:rsidR="009A1B09" w:rsidRPr="00B84839">
        <w:rPr>
          <w:rFonts w:cs="Times New Roman"/>
          <w:szCs w:val="24"/>
        </w:rPr>
        <w:t>.</w:t>
      </w:r>
      <w:r w:rsidR="009203A7">
        <w:rPr>
          <w:rFonts w:cs="Times New Roman"/>
          <w:szCs w:val="24"/>
        </w:rPr>
        <w:t xml:space="preserve"> Приведённый ниже отрывок из материалов архивно-следственного дела </w:t>
      </w:r>
      <w:r w:rsidR="00F24C34" w:rsidRPr="002C10DC">
        <w:rPr>
          <w:rFonts w:cs="Times New Roman"/>
          <w:szCs w:val="24"/>
        </w:rPr>
        <w:t>№</w:t>
      </w:r>
      <w:r w:rsidR="00F24C34">
        <w:rPr>
          <w:rFonts w:cs="Times New Roman"/>
          <w:szCs w:val="24"/>
        </w:rPr>
        <w:t xml:space="preserve"> </w:t>
      </w:r>
      <w:r w:rsidR="00F24C34" w:rsidRPr="002C10DC">
        <w:rPr>
          <w:rFonts w:cs="Times New Roman"/>
          <w:szCs w:val="24"/>
        </w:rPr>
        <w:t xml:space="preserve">23/51 по обвинению </w:t>
      </w:r>
      <w:r w:rsidR="009203A7">
        <w:rPr>
          <w:rFonts w:cs="Times New Roman"/>
          <w:szCs w:val="24"/>
        </w:rPr>
        <w:t>крестьянок</w:t>
      </w:r>
      <w:r w:rsidR="00F24C34" w:rsidRPr="002C10DC">
        <w:rPr>
          <w:rFonts w:cs="Times New Roman"/>
          <w:szCs w:val="24"/>
        </w:rPr>
        <w:t xml:space="preserve"> села Кара</w:t>
      </w:r>
      <w:r w:rsidR="009203A7">
        <w:rPr>
          <w:rFonts w:cs="Times New Roman"/>
          <w:szCs w:val="24"/>
        </w:rPr>
        <w:t>-Е</w:t>
      </w:r>
      <w:r w:rsidR="00F24C34" w:rsidRPr="002C10DC">
        <w:rPr>
          <w:rFonts w:cs="Times New Roman"/>
          <w:szCs w:val="24"/>
        </w:rPr>
        <w:t xml:space="preserve">лги </w:t>
      </w:r>
      <w:r w:rsidR="009203A7" w:rsidRPr="002C10DC">
        <w:rPr>
          <w:rFonts w:cs="Times New Roman"/>
          <w:szCs w:val="24"/>
        </w:rPr>
        <w:t xml:space="preserve">Инюшевой </w:t>
      </w:r>
      <w:r w:rsidR="009203A7">
        <w:rPr>
          <w:rFonts w:cs="Times New Roman"/>
          <w:szCs w:val="24"/>
        </w:rPr>
        <w:t xml:space="preserve">(в девичестве Черновой) </w:t>
      </w:r>
      <w:r w:rsidR="009203A7" w:rsidRPr="002C10DC">
        <w:rPr>
          <w:rFonts w:cs="Times New Roman"/>
          <w:szCs w:val="24"/>
        </w:rPr>
        <w:t>Марфы Андреевны</w:t>
      </w:r>
      <w:r w:rsidR="009203A7">
        <w:rPr>
          <w:rFonts w:cs="Times New Roman"/>
          <w:szCs w:val="24"/>
        </w:rPr>
        <w:t xml:space="preserve"> и </w:t>
      </w:r>
      <w:r w:rsidR="00F24C34" w:rsidRPr="002C10DC">
        <w:rPr>
          <w:rFonts w:cs="Times New Roman"/>
          <w:szCs w:val="24"/>
        </w:rPr>
        <w:t>Солдатовой Хевроньи Дмитриевны</w:t>
      </w:r>
      <w:r w:rsidR="009203A7">
        <w:rPr>
          <w:rFonts w:cs="Times New Roman"/>
          <w:szCs w:val="24"/>
        </w:rPr>
        <w:t xml:space="preserve"> повествует об одном из таких случаев</w:t>
      </w:r>
      <w:r w:rsidR="00FB6F73">
        <w:rPr>
          <w:rFonts w:cs="Times New Roman"/>
          <w:szCs w:val="24"/>
        </w:rPr>
        <w:t>:</w:t>
      </w:r>
    </w:p>
    <w:p w:rsidR="00F24C34" w:rsidRPr="006418FF" w:rsidRDefault="00D36D74" w:rsidP="006418FF">
      <w:pPr>
        <w:jc w:val="both"/>
        <w:rPr>
          <w:rFonts w:cs="Times New Roman"/>
          <w:i/>
          <w:szCs w:val="24"/>
        </w:rPr>
      </w:pPr>
      <w:r>
        <w:rPr>
          <w:rFonts w:cs="Times New Roman"/>
          <w:i/>
          <w:szCs w:val="24"/>
        </w:rPr>
        <w:t>«</w:t>
      </w:r>
      <w:r w:rsidR="00F24C34" w:rsidRPr="006418FF">
        <w:rPr>
          <w:rFonts w:cs="Times New Roman"/>
          <w:i/>
          <w:szCs w:val="24"/>
        </w:rPr>
        <w:t xml:space="preserve">В колхозе «Красный Октябрь» Караелгинского сельсовета Акташского района ТР я </w:t>
      </w:r>
      <w:r w:rsidR="009C27EF">
        <w:rPr>
          <w:rFonts w:cs="Times New Roman"/>
          <w:i/>
          <w:szCs w:val="24"/>
        </w:rPr>
        <w:t>со</w:t>
      </w:r>
      <w:r w:rsidR="00F24C34" w:rsidRPr="006418FF">
        <w:rPr>
          <w:rFonts w:cs="Times New Roman"/>
          <w:i/>
          <w:szCs w:val="24"/>
        </w:rPr>
        <w:t>стою членом такового с весны 1931 года, вместе со всей семьей в 5 человек, заработано трудодней у нас было 500. Хлеба мы получили 50 пудов, которого нам хватило только до 10 апреля сего года. После чего я вынуждена была идти к председателю колхоза «Красный Октябрь» Грязнову просить хлеба. Ну он, Грязнов, в моей просьбе отказал, сказав, что он даже для раздачи хлеба в данное время не имеет, но я настойчиво со слезами просила у него хлеба. На что он мне сказал, что кто вам велел идти в колхоз и всё равно мне хлеба не дал. После чего я несколько дней вынуждена была быть со всей своей семьей абсолютно без хлеба. 16 апреля 1932 года ко мне пришла гражданка нашего села Константинова Мария по прозвищу Севастьяниха, начав меня уговаривать подать заявление о выходе из колхоза, так как заявление о выходе из колхоза будут подавать все поголовно, а поэтому я посоветовалась со своей снохой Инюшевой Пелагеей, и решили подать заявление о выходе из колхоза, написать их в тот же день. Заявление мне написала моя дочь Вера, а моей снохе писала заявление ее сноха Татьяна. На следующий день, то есть 17 апреля 1932 года, у нас в селе было назначено общее собрание женщин, где все приготовившие заявления о выходе из колхоза собирались их подать. Для чего все желавшие подать заявление о выходе из колхоза были оповещены Константиновой Марией и Инюшевой Пелагеей о том, что идя на собрание женщин, должны будут взять с собой написанные заявления о выходе из колхоза. Но так как собрание в этот день не состоялось, нас всех позвала к себе поговорить Константинова Мария, и мы все в количестве 30 человек направились к ней в дом, но накануне предварительно также собирались в дому Абрамовой Татьяны и том же количестве людей, на собрании говорили исключительно о том, что нет хлеба и нам из колхоза его не дают, а поэтому нужно всем выписываться из колхоза. У Константиновой Марии на нелегальном собрании кроме женщин участвовали и мужчины: Кузнецов Григорий, Кутуев Никита, Красильников Игнатий и другой, фамилию и имя которого я не знаю, за последними двумя человеками специально ходила Константинова Мария. Собрание длилась в течение двух часов. Заявлений набралось от 27 семейств, по предложению Константиновой Марии сидели собравшиеся без огня, боясь быть замеченными. Решили тут же все заявления отнести в правление колхоза, но так как в канцелярии правления колхоза огня уже не было, оставили их до утра следующего дня, а утром 18 апреля 1932 года все заявления о выходе из колхоза Константиновой Марией и Абрамовой Татьяной были отнесены в правление колхоза. Когда выходили с нелегального собрания от Константиновой, к нам подошёл Наякшин Яков, спросив меня, что мы тут делаем. Я сказала ему, что все мы приносили и собрали заявления о выходе из колхоза, на его вопрос, зачем мы это делаем, я ответила ему, что разве тебе не надоело сидеть голодом, больше я ему ничего не говорила и ушла. Во всех делах на обоих собраниях со мною присутствовала и активно участвовала Солдатова Хавронья, но то, что она особенно агитировала за выход из колхоза, я сказать не могу, так как не слышала. Может быть, она и агитировал, но без меня. Вообще же на собрании присутствовали приблизительно 30 человек: 1.</w:t>
      </w:r>
      <w:r w:rsidR="008236A5" w:rsidRPr="006418FF">
        <w:rPr>
          <w:rFonts w:cs="Times New Roman"/>
          <w:i/>
          <w:szCs w:val="24"/>
        </w:rPr>
        <w:t> </w:t>
      </w:r>
      <w:r w:rsidR="00F24C34" w:rsidRPr="006418FF">
        <w:rPr>
          <w:rFonts w:cs="Times New Roman"/>
          <w:i/>
          <w:szCs w:val="24"/>
        </w:rPr>
        <w:t>Абрамова Татьяна, 2. Сорокина Анастасия, 3. Солдатова Софья, 4. Инюшева Пелагея, 5.</w:t>
      </w:r>
      <w:r w:rsidR="008236A5" w:rsidRPr="006418FF">
        <w:rPr>
          <w:rFonts w:cs="Times New Roman"/>
          <w:i/>
          <w:szCs w:val="24"/>
        </w:rPr>
        <w:t> </w:t>
      </w:r>
      <w:r w:rsidR="00F24C34" w:rsidRPr="006418FF">
        <w:rPr>
          <w:rFonts w:cs="Times New Roman"/>
          <w:i/>
          <w:szCs w:val="24"/>
        </w:rPr>
        <w:t xml:space="preserve">Поснова Федосья, 6. Гурьянова Мария и ещё человек 25, фамилии которых я в данное время уже не помню. Но основной целью преследовалась то, чтобы всем дружно выйти из колхоза, то есть его развалить его момент </w:t>
      </w:r>
      <w:r w:rsidR="00F24C34" w:rsidRPr="006418FF">
        <w:rPr>
          <w:rFonts w:cs="Times New Roman"/>
          <w:i/>
          <w:szCs w:val="24"/>
        </w:rPr>
        <w:lastRenderedPageBreak/>
        <w:t>весенней посевной кампании, преследуя ту цель, что нам тогда вынуждены будут отдать обратно как обобществленные скот, инвентарь, имущество. Но кто организатором и главным был этого дела, я сказать не могу, так как не знаю, но знаю, что оповещали обо всём следующие лица, как указано выше: Абрамова Татьяна и Константинова Мария.</w:t>
      </w:r>
    </w:p>
    <w:p w:rsidR="00F24C34" w:rsidRPr="006418FF" w:rsidRDefault="00F24C34" w:rsidP="006418FF">
      <w:pPr>
        <w:jc w:val="both"/>
        <w:rPr>
          <w:rFonts w:cs="Times New Roman"/>
          <w:i/>
          <w:szCs w:val="24"/>
        </w:rPr>
      </w:pPr>
      <w:r w:rsidRPr="006418FF">
        <w:rPr>
          <w:rFonts w:cs="Times New Roman"/>
          <w:i/>
          <w:szCs w:val="24"/>
        </w:rPr>
        <w:t>Больше по существу показать ничего не могу, все вышеизложенное с моих слов написано правильно и мне вслух прочитано, в чём я расписываюсь. Марфа Инюшева</w:t>
      </w:r>
      <w:r w:rsidR="00D36D74">
        <w:rPr>
          <w:rFonts w:cs="Times New Roman"/>
          <w:i/>
          <w:szCs w:val="24"/>
        </w:rPr>
        <w:t>»</w:t>
      </w:r>
      <w:r w:rsidR="006418FF" w:rsidRPr="006418FF">
        <w:rPr>
          <w:rFonts w:cs="Times New Roman"/>
          <w:i/>
          <w:szCs w:val="24"/>
        </w:rPr>
        <w:t>.</w:t>
      </w:r>
    </w:p>
    <w:p w:rsidR="009A1B09" w:rsidRDefault="009A1B09" w:rsidP="00AF1458">
      <w:pPr>
        <w:tabs>
          <w:tab w:val="left" w:pos="1118"/>
        </w:tabs>
        <w:jc w:val="both"/>
        <w:rPr>
          <w:rFonts w:cs="Times New Roman"/>
          <w:szCs w:val="24"/>
        </w:rPr>
      </w:pPr>
    </w:p>
    <w:p w:rsidR="0035442E" w:rsidRDefault="008F71F4" w:rsidP="00B84839">
      <w:pPr>
        <w:tabs>
          <w:tab w:val="left" w:pos="1118"/>
        </w:tabs>
        <w:jc w:val="both"/>
        <w:rPr>
          <w:rFonts w:cs="Times New Roman"/>
          <w:szCs w:val="24"/>
        </w:rPr>
      </w:pPr>
      <w:r>
        <w:rPr>
          <w:rFonts w:cs="Times New Roman"/>
          <w:szCs w:val="24"/>
        </w:rPr>
        <w:t xml:space="preserve">Напомним, что в </w:t>
      </w:r>
      <w:r w:rsidR="00D819A2">
        <w:rPr>
          <w:rFonts w:cs="Times New Roman"/>
          <w:szCs w:val="24"/>
        </w:rPr>
        <w:t xml:space="preserve">1931 году </w:t>
      </w:r>
      <w:r w:rsidR="009A1B09" w:rsidRPr="00B84839">
        <w:rPr>
          <w:rFonts w:cs="Times New Roman"/>
          <w:szCs w:val="24"/>
        </w:rPr>
        <w:t>сильнейшая засуха</w:t>
      </w:r>
      <w:r w:rsidR="00C613C4">
        <w:rPr>
          <w:rFonts w:cs="Times New Roman"/>
          <w:szCs w:val="24"/>
        </w:rPr>
        <w:t xml:space="preserve"> и неурожай в Западной Сибири, Казахстане, на Урале, на Средней и Нижней Волге п</w:t>
      </w:r>
      <w:r w:rsidR="00D819A2">
        <w:rPr>
          <w:rFonts w:cs="Times New Roman"/>
          <w:szCs w:val="24"/>
        </w:rPr>
        <w:t>рив</w:t>
      </w:r>
      <w:r w:rsidR="00B52C04">
        <w:rPr>
          <w:rFonts w:cs="Times New Roman"/>
          <w:szCs w:val="24"/>
        </w:rPr>
        <w:t>ела</w:t>
      </w:r>
      <w:r w:rsidR="00D819A2">
        <w:rPr>
          <w:rFonts w:cs="Times New Roman"/>
          <w:szCs w:val="24"/>
        </w:rPr>
        <w:t xml:space="preserve"> </w:t>
      </w:r>
      <w:r w:rsidR="009A1B09" w:rsidRPr="00B84839">
        <w:rPr>
          <w:rFonts w:cs="Times New Roman"/>
          <w:szCs w:val="24"/>
        </w:rPr>
        <w:t xml:space="preserve">к значительному </w:t>
      </w:r>
      <w:r w:rsidR="00C613C4">
        <w:rPr>
          <w:rFonts w:cs="Times New Roman"/>
          <w:szCs w:val="24"/>
        </w:rPr>
        <w:t xml:space="preserve">сокращению хлебных </w:t>
      </w:r>
      <w:r w:rsidR="00B96966">
        <w:rPr>
          <w:rFonts w:cs="Times New Roman"/>
          <w:szCs w:val="24"/>
        </w:rPr>
        <w:t>запас</w:t>
      </w:r>
      <w:r w:rsidR="00C613C4">
        <w:rPr>
          <w:rFonts w:cs="Times New Roman"/>
          <w:szCs w:val="24"/>
        </w:rPr>
        <w:t>ов</w:t>
      </w:r>
      <w:r w:rsidR="009A1B09" w:rsidRPr="00B84839">
        <w:rPr>
          <w:rFonts w:cs="Times New Roman"/>
          <w:szCs w:val="24"/>
        </w:rPr>
        <w:t>.</w:t>
      </w:r>
      <w:r w:rsidR="00D819A2">
        <w:rPr>
          <w:rFonts w:cs="Times New Roman"/>
          <w:szCs w:val="24"/>
        </w:rPr>
        <w:t xml:space="preserve"> </w:t>
      </w:r>
      <w:r w:rsidR="009A1B09" w:rsidRPr="00B84839">
        <w:rPr>
          <w:rFonts w:cs="Times New Roman"/>
          <w:szCs w:val="24"/>
        </w:rPr>
        <w:t>Несмотря на неурожай, мест</w:t>
      </w:r>
      <w:r w:rsidR="00D819A2">
        <w:rPr>
          <w:rFonts w:cs="Times New Roman"/>
          <w:szCs w:val="24"/>
        </w:rPr>
        <w:t xml:space="preserve">ные власти </w:t>
      </w:r>
      <w:r w:rsidR="00D819A2" w:rsidRPr="00B84839">
        <w:rPr>
          <w:rFonts w:cs="Times New Roman"/>
          <w:szCs w:val="24"/>
        </w:rPr>
        <w:t xml:space="preserve">стремились выполнить и перевыполнить </w:t>
      </w:r>
      <w:r w:rsidR="009A1B09" w:rsidRPr="00B84839">
        <w:rPr>
          <w:rFonts w:cs="Times New Roman"/>
          <w:szCs w:val="24"/>
        </w:rPr>
        <w:t>плановые нормы сбора сельхозпродукции</w:t>
      </w:r>
      <w:r w:rsidR="00D819A2">
        <w:rPr>
          <w:rFonts w:cs="Times New Roman"/>
          <w:szCs w:val="24"/>
        </w:rPr>
        <w:t xml:space="preserve">. </w:t>
      </w:r>
      <w:r w:rsidR="00B52C04">
        <w:rPr>
          <w:rFonts w:cs="Times New Roman"/>
          <w:szCs w:val="24"/>
        </w:rPr>
        <w:t xml:space="preserve">В 1932 году </w:t>
      </w:r>
      <w:r w:rsidR="00D819A2">
        <w:rPr>
          <w:rFonts w:cs="Times New Roman"/>
          <w:szCs w:val="24"/>
        </w:rPr>
        <w:t xml:space="preserve">добавилось </w:t>
      </w:r>
      <w:r w:rsidR="00D819A2" w:rsidRPr="00B84839">
        <w:rPr>
          <w:rFonts w:cs="Times New Roman"/>
          <w:szCs w:val="24"/>
        </w:rPr>
        <w:t xml:space="preserve">вымерзание </w:t>
      </w:r>
      <w:r w:rsidR="009A1B09" w:rsidRPr="00B84839">
        <w:rPr>
          <w:rFonts w:cs="Times New Roman"/>
          <w:szCs w:val="24"/>
        </w:rPr>
        <w:t>озимых</w:t>
      </w:r>
      <w:r w:rsidR="00312937">
        <w:rPr>
          <w:rFonts w:cs="Times New Roman"/>
          <w:szCs w:val="24"/>
        </w:rPr>
        <w:t>,</w:t>
      </w:r>
      <w:r w:rsidR="009A1B09" w:rsidRPr="00B84839">
        <w:rPr>
          <w:rFonts w:cs="Times New Roman"/>
          <w:szCs w:val="24"/>
        </w:rPr>
        <w:t xml:space="preserve"> </w:t>
      </w:r>
      <w:r w:rsidR="00312937" w:rsidRPr="00B84839">
        <w:rPr>
          <w:rFonts w:cs="Times New Roman"/>
          <w:szCs w:val="24"/>
        </w:rPr>
        <w:t>недосев</w:t>
      </w:r>
      <w:r w:rsidR="00312937">
        <w:rPr>
          <w:rFonts w:cs="Times New Roman"/>
          <w:szCs w:val="24"/>
        </w:rPr>
        <w:t xml:space="preserve"> и</w:t>
      </w:r>
      <w:r w:rsidR="00312937" w:rsidRPr="00B84839">
        <w:rPr>
          <w:rFonts w:cs="Times New Roman"/>
          <w:szCs w:val="24"/>
        </w:rPr>
        <w:t xml:space="preserve"> частичная засуха</w:t>
      </w:r>
      <w:r w:rsidR="00B52C04">
        <w:rPr>
          <w:rFonts w:cs="Times New Roman"/>
          <w:szCs w:val="24"/>
        </w:rPr>
        <w:t>, падёж скота.</w:t>
      </w:r>
      <w:r w:rsidR="00312937" w:rsidRPr="00B84839">
        <w:rPr>
          <w:rFonts w:cs="Times New Roman"/>
          <w:szCs w:val="24"/>
        </w:rPr>
        <w:t xml:space="preserve"> </w:t>
      </w:r>
      <w:r w:rsidR="00312937">
        <w:rPr>
          <w:rFonts w:cs="Times New Roman"/>
          <w:szCs w:val="24"/>
        </w:rPr>
        <w:t xml:space="preserve">Всё это </w:t>
      </w:r>
      <w:r w:rsidR="009A1B09" w:rsidRPr="00B84839">
        <w:rPr>
          <w:rFonts w:cs="Times New Roman"/>
          <w:szCs w:val="24"/>
        </w:rPr>
        <w:t>привёл</w:t>
      </w:r>
      <w:r w:rsidR="00312937">
        <w:rPr>
          <w:rFonts w:cs="Times New Roman"/>
          <w:szCs w:val="24"/>
        </w:rPr>
        <w:t>о</w:t>
      </w:r>
      <w:r w:rsidR="009A1B09" w:rsidRPr="00B84839">
        <w:rPr>
          <w:rFonts w:cs="Times New Roman"/>
          <w:szCs w:val="24"/>
        </w:rPr>
        <w:t xml:space="preserve"> к голоду </w:t>
      </w:r>
      <w:r w:rsidR="00C613C4">
        <w:rPr>
          <w:rFonts w:cs="Times New Roman"/>
          <w:szCs w:val="24"/>
        </w:rPr>
        <w:t xml:space="preserve">на </w:t>
      </w:r>
      <w:r w:rsidR="00312937">
        <w:rPr>
          <w:rFonts w:cs="Times New Roman"/>
          <w:szCs w:val="24"/>
        </w:rPr>
        <w:t xml:space="preserve">огромной </w:t>
      </w:r>
      <w:r w:rsidR="00C613C4">
        <w:rPr>
          <w:rFonts w:cs="Times New Roman"/>
          <w:szCs w:val="24"/>
        </w:rPr>
        <w:t xml:space="preserve">территории СССР (Поволжье, Центрально-Черноземная область, Северный Кавказ, Урал, Крым, Западная Сибирь, Казахстан, Украина и Белоруссия) </w:t>
      </w:r>
      <w:r w:rsidR="00C613C4" w:rsidRPr="00B84839">
        <w:rPr>
          <w:rFonts w:cs="Times New Roman"/>
          <w:szCs w:val="24"/>
        </w:rPr>
        <w:t>зимой 1932 – весной 1933 гг.</w:t>
      </w:r>
      <w:r w:rsidR="00312937" w:rsidRPr="00312937">
        <w:rPr>
          <w:rFonts w:cs="Times New Roman"/>
          <w:szCs w:val="24"/>
        </w:rPr>
        <w:t xml:space="preserve"> </w:t>
      </w:r>
    </w:p>
    <w:p w:rsidR="00247AC6" w:rsidRPr="0035442E" w:rsidRDefault="00B52C04" w:rsidP="00247AC6">
      <w:pPr>
        <w:tabs>
          <w:tab w:val="left" w:pos="1118"/>
        </w:tabs>
        <w:jc w:val="both"/>
        <w:rPr>
          <w:rFonts w:cs="Times New Roman"/>
          <w:szCs w:val="24"/>
        </w:rPr>
      </w:pPr>
      <w:r w:rsidRPr="0035442E">
        <w:rPr>
          <w:rFonts w:cs="Times New Roman"/>
          <w:szCs w:val="24"/>
        </w:rPr>
        <w:t xml:space="preserve">В </w:t>
      </w:r>
      <w:r w:rsidR="00247AC6" w:rsidRPr="0035442E">
        <w:rPr>
          <w:rFonts w:cs="Times New Roman"/>
          <w:szCs w:val="24"/>
        </w:rPr>
        <w:t>январе 1933 г. на Объединённом пленуме ЦК и ЦКК ВКП(б) Сталин объявил о ликвидации кулачества и победе социалистических отношений в деревне.</w:t>
      </w:r>
    </w:p>
    <w:p w:rsidR="00712166" w:rsidRPr="0035442E" w:rsidRDefault="00B52C04" w:rsidP="0035442E">
      <w:pPr>
        <w:tabs>
          <w:tab w:val="left" w:pos="1118"/>
        </w:tabs>
        <w:jc w:val="both"/>
        <w:rPr>
          <w:rFonts w:cs="Times New Roman"/>
          <w:szCs w:val="24"/>
        </w:rPr>
      </w:pPr>
      <w:r>
        <w:rPr>
          <w:rFonts w:cs="Times New Roman"/>
          <w:szCs w:val="24"/>
        </w:rPr>
        <w:t>Принятие</w:t>
      </w:r>
      <w:r w:rsidR="0035442E" w:rsidRPr="0035442E">
        <w:rPr>
          <w:rFonts w:cs="Times New Roman"/>
          <w:szCs w:val="24"/>
        </w:rPr>
        <w:t xml:space="preserve"> ряда изменений </w:t>
      </w:r>
      <w:r w:rsidR="00247AC6">
        <w:rPr>
          <w:rFonts w:cs="Times New Roman"/>
          <w:szCs w:val="24"/>
        </w:rPr>
        <w:t xml:space="preserve">в сельском хозяйстве </w:t>
      </w:r>
      <w:r w:rsidR="0035442E" w:rsidRPr="0035442E">
        <w:rPr>
          <w:rFonts w:cs="Times New Roman"/>
          <w:szCs w:val="24"/>
        </w:rPr>
        <w:t>(</w:t>
      </w:r>
      <w:r w:rsidR="0035442E" w:rsidRPr="00B84839">
        <w:rPr>
          <w:rFonts w:cs="Times New Roman"/>
          <w:szCs w:val="24"/>
        </w:rPr>
        <w:t>снижен</w:t>
      </w:r>
      <w:r w:rsidR="0035442E">
        <w:rPr>
          <w:rFonts w:cs="Times New Roman"/>
          <w:szCs w:val="24"/>
        </w:rPr>
        <w:t>ие</w:t>
      </w:r>
      <w:r w:rsidR="0035442E" w:rsidRPr="00B84839">
        <w:rPr>
          <w:rFonts w:cs="Times New Roman"/>
          <w:szCs w:val="24"/>
        </w:rPr>
        <w:t xml:space="preserve"> план</w:t>
      </w:r>
      <w:r w:rsidR="0035442E">
        <w:rPr>
          <w:rFonts w:cs="Times New Roman"/>
          <w:szCs w:val="24"/>
        </w:rPr>
        <w:t>ов</w:t>
      </w:r>
      <w:r w:rsidR="0035442E" w:rsidRPr="00B84839">
        <w:rPr>
          <w:rFonts w:cs="Times New Roman"/>
          <w:szCs w:val="24"/>
        </w:rPr>
        <w:t xml:space="preserve"> экспортных поставок примерно в три раза, сдачи скота в 2 раза</w:t>
      </w:r>
      <w:r w:rsidR="0035442E">
        <w:rPr>
          <w:rFonts w:cs="Times New Roman"/>
          <w:szCs w:val="24"/>
        </w:rPr>
        <w:t xml:space="preserve">, замена контрактации на обязательные поставки государству, создание комиссий по определению урожайности, реорганизация </w:t>
      </w:r>
      <w:r w:rsidR="0035442E" w:rsidRPr="0035442E">
        <w:rPr>
          <w:rFonts w:cs="Times New Roman"/>
          <w:szCs w:val="24"/>
        </w:rPr>
        <w:t>системы закупок, поставок и распределения сельхозпродукции и др.)</w:t>
      </w:r>
      <w:r w:rsidR="00712166" w:rsidRPr="0035442E">
        <w:rPr>
          <w:rFonts w:cs="Times New Roman"/>
          <w:szCs w:val="24"/>
        </w:rPr>
        <w:t xml:space="preserve"> позволило</w:t>
      </w:r>
      <w:r w:rsidR="0035442E">
        <w:rPr>
          <w:rFonts w:cs="Times New Roman"/>
          <w:szCs w:val="24"/>
        </w:rPr>
        <w:t xml:space="preserve"> </w:t>
      </w:r>
      <w:r w:rsidR="00712166" w:rsidRPr="0035442E">
        <w:rPr>
          <w:rFonts w:cs="Times New Roman"/>
          <w:szCs w:val="24"/>
        </w:rPr>
        <w:t xml:space="preserve">весной 1933 г. </w:t>
      </w:r>
      <w:r w:rsidR="00A3539C">
        <w:rPr>
          <w:rFonts w:cs="Times New Roman"/>
          <w:szCs w:val="24"/>
        </w:rPr>
        <w:t xml:space="preserve">провести посевную кампанию </w:t>
      </w:r>
      <w:r w:rsidR="00712166" w:rsidRPr="0035442E">
        <w:rPr>
          <w:rFonts w:cs="Times New Roman"/>
          <w:szCs w:val="24"/>
        </w:rPr>
        <w:t xml:space="preserve">и </w:t>
      </w:r>
      <w:r w:rsidR="00A3539C">
        <w:rPr>
          <w:rFonts w:cs="Times New Roman"/>
          <w:szCs w:val="24"/>
        </w:rPr>
        <w:t xml:space="preserve">осенью </w:t>
      </w:r>
      <w:r w:rsidR="00712166" w:rsidRPr="0035442E">
        <w:rPr>
          <w:rFonts w:cs="Times New Roman"/>
          <w:szCs w:val="24"/>
        </w:rPr>
        <w:t xml:space="preserve">собрать </w:t>
      </w:r>
      <w:r>
        <w:rPr>
          <w:rFonts w:cs="Times New Roman"/>
          <w:szCs w:val="24"/>
        </w:rPr>
        <w:t>хороший</w:t>
      </w:r>
      <w:r w:rsidR="00712166" w:rsidRPr="0035442E">
        <w:rPr>
          <w:rFonts w:cs="Times New Roman"/>
          <w:szCs w:val="24"/>
        </w:rPr>
        <w:t xml:space="preserve"> урожай.</w:t>
      </w:r>
    </w:p>
    <w:p w:rsidR="00E91843" w:rsidRPr="00AF1458" w:rsidRDefault="00E91843" w:rsidP="00E91843">
      <w:pPr>
        <w:tabs>
          <w:tab w:val="left" w:pos="1118"/>
        </w:tabs>
        <w:jc w:val="both"/>
        <w:rPr>
          <w:rFonts w:cs="Times New Roman"/>
          <w:szCs w:val="24"/>
        </w:rPr>
      </w:pPr>
      <w:r w:rsidRPr="00AF1458">
        <w:rPr>
          <w:rFonts w:cs="Times New Roman"/>
          <w:szCs w:val="24"/>
        </w:rPr>
        <w:t xml:space="preserve">В январе 1934 года </w:t>
      </w:r>
      <w:r w:rsidR="005E24C6" w:rsidRPr="00AF1458">
        <w:rPr>
          <w:rFonts w:cs="Times New Roman"/>
          <w:szCs w:val="24"/>
        </w:rPr>
        <w:t>Президиум ЦИК СССР награжда</w:t>
      </w:r>
      <w:r w:rsidR="005E24C6">
        <w:rPr>
          <w:rFonts w:cs="Times New Roman"/>
          <w:szCs w:val="24"/>
        </w:rPr>
        <w:t>е</w:t>
      </w:r>
      <w:r w:rsidR="005E24C6" w:rsidRPr="00AF1458">
        <w:rPr>
          <w:rFonts w:cs="Times New Roman"/>
          <w:szCs w:val="24"/>
        </w:rPr>
        <w:t xml:space="preserve">т </w:t>
      </w:r>
      <w:r w:rsidRPr="00AF1458">
        <w:rPr>
          <w:rFonts w:cs="Times New Roman"/>
          <w:szCs w:val="24"/>
        </w:rPr>
        <w:t>Татарию орденом Ленина «</w:t>
      </w:r>
      <w:r w:rsidR="005E24C6" w:rsidRPr="00AF1458">
        <w:rPr>
          <w:rFonts w:cs="Times New Roman"/>
          <w:szCs w:val="24"/>
        </w:rPr>
        <w:t xml:space="preserve">за </w:t>
      </w:r>
      <w:r w:rsidRPr="00AF1458">
        <w:rPr>
          <w:rFonts w:cs="Times New Roman"/>
          <w:szCs w:val="24"/>
        </w:rPr>
        <w:t>выдающиеся успехи в деле проведения основных сельскохозяйственных работ (сев, уборка урожая, засыпка семян), по укреплению колхозов и совхозов и выполнению обязательств перед государством».</w:t>
      </w:r>
    </w:p>
    <w:p w:rsidR="00712166" w:rsidRPr="0035442E" w:rsidRDefault="00712166" w:rsidP="0035442E">
      <w:pPr>
        <w:tabs>
          <w:tab w:val="left" w:pos="1118"/>
        </w:tabs>
        <w:jc w:val="both"/>
        <w:rPr>
          <w:rFonts w:cs="Times New Roman"/>
          <w:szCs w:val="24"/>
        </w:rPr>
      </w:pPr>
    </w:p>
    <w:p w:rsidR="00796BD9" w:rsidRDefault="00027E55" w:rsidP="0035442E">
      <w:pPr>
        <w:tabs>
          <w:tab w:val="left" w:pos="1118"/>
        </w:tabs>
        <w:jc w:val="both"/>
        <w:rPr>
          <w:rFonts w:cs="Times New Roman"/>
          <w:szCs w:val="24"/>
        </w:rPr>
      </w:pPr>
      <w:r>
        <w:rPr>
          <w:rFonts w:cs="Times New Roman"/>
          <w:szCs w:val="24"/>
        </w:rPr>
        <w:t xml:space="preserve">После сплошной коллективизации в </w:t>
      </w:r>
      <w:r w:rsidR="0093005F">
        <w:rPr>
          <w:rFonts w:cs="Times New Roman"/>
          <w:szCs w:val="24"/>
        </w:rPr>
        <w:t xml:space="preserve">селе </w:t>
      </w:r>
      <w:r>
        <w:rPr>
          <w:rFonts w:cs="Times New Roman"/>
          <w:szCs w:val="24"/>
        </w:rPr>
        <w:t xml:space="preserve">всё-таки </w:t>
      </w:r>
      <w:r w:rsidR="0093005F" w:rsidRPr="00D12789">
        <w:rPr>
          <w:rFonts w:cs="Times New Roman"/>
          <w:szCs w:val="24"/>
        </w:rPr>
        <w:t>остал</w:t>
      </w:r>
      <w:r w:rsidR="00B52C04" w:rsidRPr="00D12789">
        <w:rPr>
          <w:rFonts w:cs="Times New Roman"/>
          <w:szCs w:val="24"/>
        </w:rPr>
        <w:t>ись</w:t>
      </w:r>
      <w:r w:rsidR="0093005F" w:rsidRPr="00D12789">
        <w:rPr>
          <w:rFonts w:cs="Times New Roman"/>
          <w:szCs w:val="24"/>
        </w:rPr>
        <w:t xml:space="preserve"> единоличник</w:t>
      </w:r>
      <w:r w:rsidR="00B52C04" w:rsidRPr="00D12789">
        <w:rPr>
          <w:rFonts w:cs="Times New Roman"/>
          <w:szCs w:val="24"/>
        </w:rPr>
        <w:t>и</w:t>
      </w:r>
      <w:r w:rsidR="003350F6" w:rsidRPr="00D12789">
        <w:rPr>
          <w:rFonts w:cs="Times New Roman"/>
          <w:szCs w:val="24"/>
        </w:rPr>
        <w:t>, например, Солдатов Кузьма Евграфович так и не вступил в колхоз</w:t>
      </w:r>
      <w:r w:rsidR="0093005F" w:rsidRPr="00D12789">
        <w:rPr>
          <w:rFonts w:cs="Times New Roman"/>
          <w:szCs w:val="24"/>
        </w:rPr>
        <w:t xml:space="preserve">. </w:t>
      </w:r>
      <w:r w:rsidR="00074BEF" w:rsidRPr="00D12789">
        <w:rPr>
          <w:rFonts w:cs="Times New Roman"/>
          <w:szCs w:val="24"/>
        </w:rPr>
        <w:t xml:space="preserve">Следует </w:t>
      </w:r>
      <w:r w:rsidR="002C66AD" w:rsidRPr="00D12789">
        <w:rPr>
          <w:rFonts w:cs="Times New Roman"/>
          <w:szCs w:val="24"/>
        </w:rPr>
        <w:t>сказать</w:t>
      </w:r>
      <w:r w:rsidR="00074BEF" w:rsidRPr="00D12789">
        <w:rPr>
          <w:rFonts w:cs="Times New Roman"/>
          <w:szCs w:val="24"/>
        </w:rPr>
        <w:t xml:space="preserve">, что за </w:t>
      </w:r>
      <w:r w:rsidR="00796BD9" w:rsidRPr="00D12789">
        <w:rPr>
          <w:rFonts w:cs="Times New Roman"/>
          <w:szCs w:val="24"/>
        </w:rPr>
        <w:t>годы коллективизации население села Кара-Елга сократилось на треть</w:t>
      </w:r>
      <w:r w:rsidR="003350F6" w:rsidRPr="00D12789">
        <w:rPr>
          <w:rFonts w:cs="Times New Roman"/>
          <w:szCs w:val="24"/>
        </w:rPr>
        <w:t xml:space="preserve">: кто-то в первую волну </w:t>
      </w:r>
      <w:r w:rsidR="00821F56" w:rsidRPr="00D12789">
        <w:rPr>
          <w:rFonts w:cs="Times New Roman"/>
          <w:szCs w:val="24"/>
        </w:rPr>
        <w:t>репрессий</w:t>
      </w:r>
      <w:r w:rsidR="003350F6" w:rsidRPr="00D12789">
        <w:rPr>
          <w:rFonts w:cs="Times New Roman"/>
          <w:szCs w:val="24"/>
        </w:rPr>
        <w:t xml:space="preserve"> был осуждён по первой категории, кто-то во </w:t>
      </w:r>
      <w:r w:rsidR="00821F56" w:rsidRPr="00D12789">
        <w:rPr>
          <w:rFonts w:cs="Times New Roman"/>
          <w:szCs w:val="24"/>
        </w:rPr>
        <w:t xml:space="preserve">время </w:t>
      </w:r>
      <w:r w:rsidR="003350F6" w:rsidRPr="00D12789">
        <w:rPr>
          <w:rFonts w:cs="Times New Roman"/>
          <w:szCs w:val="24"/>
        </w:rPr>
        <w:t>втор</w:t>
      </w:r>
      <w:r w:rsidR="00821F56" w:rsidRPr="00D12789">
        <w:rPr>
          <w:rFonts w:cs="Times New Roman"/>
          <w:szCs w:val="24"/>
        </w:rPr>
        <w:t>ой</w:t>
      </w:r>
      <w:r w:rsidR="003350F6" w:rsidRPr="00D12789">
        <w:rPr>
          <w:rFonts w:cs="Times New Roman"/>
          <w:szCs w:val="24"/>
        </w:rPr>
        <w:t xml:space="preserve"> волн</w:t>
      </w:r>
      <w:r w:rsidR="00821F56" w:rsidRPr="00D12789">
        <w:rPr>
          <w:rFonts w:cs="Times New Roman"/>
          <w:szCs w:val="24"/>
        </w:rPr>
        <w:t>ы</w:t>
      </w:r>
      <w:r w:rsidR="003350F6" w:rsidRPr="00D12789">
        <w:rPr>
          <w:rFonts w:cs="Times New Roman"/>
          <w:szCs w:val="24"/>
        </w:rPr>
        <w:t xml:space="preserve"> был выселен в отдаленные районы страны, многие семьи уехали в города, спасаясь от раскулачивания</w:t>
      </w:r>
      <w:r w:rsidR="003350F6">
        <w:rPr>
          <w:rFonts w:cs="Times New Roman"/>
          <w:szCs w:val="24"/>
        </w:rPr>
        <w:t xml:space="preserve"> или не желая раскулачивать односельчан.</w:t>
      </w:r>
    </w:p>
    <w:p w:rsidR="00A1633D" w:rsidRDefault="00E1702E" w:rsidP="0035442E">
      <w:pPr>
        <w:tabs>
          <w:tab w:val="left" w:pos="1118"/>
        </w:tabs>
        <w:jc w:val="both"/>
        <w:rPr>
          <w:rFonts w:cs="Times New Roman"/>
          <w:szCs w:val="24"/>
        </w:rPr>
      </w:pPr>
      <w:r>
        <w:rPr>
          <w:rFonts w:cs="Times New Roman"/>
          <w:szCs w:val="24"/>
        </w:rPr>
        <w:t xml:space="preserve">Как относиться к коллективизации сегодня, каждый решает для себя сам. С одной стороны этот процесс позволил молодой стране советов твёрдо встать на ноги, провести индустриализацию и подготовиться к войне. С другой – коллективизация </w:t>
      </w:r>
      <w:r w:rsidR="00074BEF">
        <w:rPr>
          <w:rFonts w:cs="Times New Roman"/>
          <w:szCs w:val="24"/>
        </w:rPr>
        <w:t>сопровождалась выселением из сёл работящих и предприимчивых семей, террором, насилием и голодом.</w:t>
      </w:r>
    </w:p>
    <w:sectPr w:rsidR="00A1633D" w:rsidSect="00121AD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53" w:rsidRDefault="00522653" w:rsidP="0013745D">
      <w:r>
        <w:separator/>
      </w:r>
    </w:p>
  </w:endnote>
  <w:endnote w:type="continuationSeparator" w:id="1">
    <w:p w:rsidR="00522653" w:rsidRDefault="00522653" w:rsidP="00137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53" w:rsidRDefault="00522653" w:rsidP="0013745D">
      <w:r>
        <w:separator/>
      </w:r>
    </w:p>
  </w:footnote>
  <w:footnote w:type="continuationSeparator" w:id="1">
    <w:p w:rsidR="00522653" w:rsidRDefault="00522653" w:rsidP="0013745D">
      <w:r>
        <w:continuationSeparator/>
      </w:r>
    </w:p>
  </w:footnote>
  <w:footnote w:id="2">
    <w:p w:rsidR="00344A37" w:rsidRDefault="00344A37" w:rsidP="006B60CB">
      <w:pPr>
        <w:pStyle w:val="a4"/>
        <w:jc w:val="both"/>
      </w:pPr>
      <w:r>
        <w:rPr>
          <w:rStyle w:val="a6"/>
        </w:rPr>
        <w:footnoteRef/>
      </w:r>
      <w:r>
        <w:t xml:space="preserve"> В поздний советский и постсоветский период тему коллективизации (в том числе в интересующем нас регионе) рассматривали: </w:t>
      </w:r>
      <w:r w:rsidRPr="00B3361B">
        <w:t>В.П.</w:t>
      </w:r>
      <w:r>
        <w:t> </w:t>
      </w:r>
      <w:r w:rsidRPr="00B3361B">
        <w:t>Данилов, Н.Я.</w:t>
      </w:r>
      <w:r>
        <w:t> </w:t>
      </w:r>
      <w:r w:rsidRPr="00B3361B">
        <w:t>Гущин, И.Е.</w:t>
      </w:r>
      <w:r>
        <w:t> </w:t>
      </w:r>
      <w:r w:rsidRPr="00B3361B">
        <w:t>Зеленин, H.A.</w:t>
      </w:r>
      <w:r>
        <w:t> </w:t>
      </w:r>
      <w:r w:rsidRPr="00B3361B">
        <w:t>Ивницкий, Ю.А.</w:t>
      </w:r>
      <w:r>
        <w:t> </w:t>
      </w:r>
      <w:r w:rsidRPr="00B3361B">
        <w:t>Мошков, В.А.</w:t>
      </w:r>
      <w:r>
        <w:t> </w:t>
      </w:r>
      <w:r w:rsidRPr="00B3361B">
        <w:t>Тихонов</w:t>
      </w:r>
      <w:r>
        <w:t>,</w:t>
      </w:r>
      <w:r w:rsidRPr="00B3361B">
        <w:t xml:space="preserve"> И.А.</w:t>
      </w:r>
      <w:r>
        <w:t> </w:t>
      </w:r>
      <w:r w:rsidRPr="00B3361B">
        <w:t>Кузнецов</w:t>
      </w:r>
      <w:r>
        <w:t>,</w:t>
      </w:r>
      <w:r w:rsidRPr="00B3361B">
        <w:t xml:space="preserve"> Н.В.</w:t>
      </w:r>
      <w:r>
        <w:t> </w:t>
      </w:r>
      <w:r w:rsidRPr="00B3361B">
        <w:t>Тепцов</w:t>
      </w:r>
      <w:r>
        <w:t>,</w:t>
      </w:r>
      <w:r w:rsidRPr="00B3361B">
        <w:t xml:space="preserve"> М.А.</w:t>
      </w:r>
      <w:r>
        <w:t> </w:t>
      </w:r>
      <w:r w:rsidRPr="00B3361B">
        <w:t>Савельев</w:t>
      </w:r>
      <w:r>
        <w:t>,</w:t>
      </w:r>
      <w:r w:rsidRPr="00B3361B">
        <w:t xml:space="preserve"> Л.А.</w:t>
      </w:r>
      <w:r>
        <w:t> </w:t>
      </w:r>
      <w:r w:rsidRPr="00B3361B">
        <w:t>Гордон</w:t>
      </w:r>
      <w:r>
        <w:t>,</w:t>
      </w:r>
      <w:r w:rsidRPr="00B3361B">
        <w:t xml:space="preserve"> Э.В.</w:t>
      </w:r>
      <w:r>
        <w:t> </w:t>
      </w:r>
      <w:r w:rsidRPr="00B3361B">
        <w:t>Клопов</w:t>
      </w:r>
      <w:r>
        <w:t>,</w:t>
      </w:r>
      <w:r w:rsidRPr="00B3361B">
        <w:t xml:space="preserve"> Ю.С.</w:t>
      </w:r>
      <w:r>
        <w:t> </w:t>
      </w:r>
      <w:r w:rsidRPr="00B3361B">
        <w:t>Борисов</w:t>
      </w:r>
      <w:r>
        <w:t>,</w:t>
      </w:r>
      <w:r w:rsidRPr="00B3361B">
        <w:t xml:space="preserve"> С.</w:t>
      </w:r>
      <w:r>
        <w:t> </w:t>
      </w:r>
      <w:r w:rsidRPr="00B3361B">
        <w:t>Максудов, Е.А.</w:t>
      </w:r>
      <w:r>
        <w:t> </w:t>
      </w:r>
      <w:r w:rsidRPr="00B3361B">
        <w:t>Осокина, В.Н.</w:t>
      </w:r>
      <w:r>
        <w:t> </w:t>
      </w:r>
      <w:r w:rsidRPr="00B3361B">
        <w:t>Земсков, Т.И</w:t>
      </w:r>
      <w:r>
        <w:t>. </w:t>
      </w:r>
      <w:r w:rsidRPr="00B3361B">
        <w:t>Славко</w:t>
      </w:r>
      <w:r>
        <w:t xml:space="preserve">, </w:t>
      </w:r>
      <w:r w:rsidRPr="00B3361B">
        <w:t>Г.В.</w:t>
      </w:r>
      <w:r>
        <w:t> </w:t>
      </w:r>
      <w:r w:rsidRPr="00B3361B">
        <w:t>Доброноженко, О.Н.</w:t>
      </w:r>
      <w:r>
        <w:t> </w:t>
      </w:r>
      <w:r w:rsidRPr="00B3361B">
        <w:t>Могущенко, С.И.</w:t>
      </w:r>
      <w:r>
        <w:t> </w:t>
      </w:r>
      <w:r w:rsidRPr="00B3361B">
        <w:t>Савельев, И.Ф.</w:t>
      </w:r>
      <w:r>
        <w:t> </w:t>
      </w:r>
      <w:r w:rsidRPr="00B3361B">
        <w:t>Ялтаев</w:t>
      </w:r>
      <w:r>
        <w:t>,</w:t>
      </w:r>
      <w:r w:rsidRPr="00B3361B">
        <w:t xml:space="preserve"> Р.В.</w:t>
      </w:r>
      <w:r>
        <w:t> </w:t>
      </w:r>
      <w:r w:rsidRPr="00B3361B">
        <w:t>Шайдуллин</w:t>
      </w:r>
      <w:r>
        <w:t xml:space="preserve">, </w:t>
      </w:r>
      <w:r w:rsidRPr="00B3361B">
        <w:t>H.A.</w:t>
      </w:r>
      <w:r>
        <w:t> </w:t>
      </w:r>
      <w:r w:rsidRPr="00B3361B">
        <w:t>Фёдоров</w:t>
      </w:r>
      <w:r>
        <w:t xml:space="preserve">а, </w:t>
      </w:r>
      <w:r w:rsidRPr="00B3361B">
        <w:t>И.Р.</w:t>
      </w:r>
      <w:r>
        <w:t> </w:t>
      </w:r>
      <w:r w:rsidRPr="00B3361B">
        <w:t>Тагиров</w:t>
      </w:r>
      <w:r>
        <w:t xml:space="preserve">, </w:t>
      </w:r>
      <w:r w:rsidRPr="00B3361B">
        <w:t>А.Г.</w:t>
      </w:r>
      <w:r w:rsidRPr="00936913">
        <w:t> </w:t>
      </w:r>
      <w:r w:rsidRPr="00B3361B">
        <w:t>Галлямова, Р.Н.</w:t>
      </w:r>
      <w:r w:rsidRPr="00936913">
        <w:t> </w:t>
      </w:r>
      <w:r w:rsidRPr="00B3361B">
        <w:t>Гибадуллина</w:t>
      </w:r>
      <w:r w:rsidRPr="00936913">
        <w:t xml:space="preserve">, </w:t>
      </w:r>
      <w:r w:rsidRPr="00B3361B">
        <w:t>A.M. Залялов</w:t>
      </w:r>
      <w:r w:rsidRPr="00936913">
        <w:t>, И.И. </w:t>
      </w:r>
      <w:r w:rsidRPr="00B3361B">
        <w:t>Галимуллин</w:t>
      </w:r>
      <w:r w:rsidRPr="00936913">
        <w:t xml:space="preserve"> и другие.</w:t>
      </w:r>
    </w:p>
  </w:footnote>
  <w:footnote w:id="3">
    <w:p w:rsidR="00344A37" w:rsidRDefault="00344A37" w:rsidP="00D62C1C">
      <w:pPr>
        <w:pStyle w:val="a4"/>
        <w:jc w:val="both"/>
      </w:pPr>
      <w:r>
        <w:rPr>
          <w:rStyle w:val="a6"/>
        </w:rPr>
        <w:footnoteRef/>
      </w:r>
      <w:r>
        <w:t xml:space="preserve"> При военном коммунизме у крестьян изымалось до 70% зерна, при НЭПе крестьяне выплачивали в виде налогов около 30% зерна.</w:t>
      </w:r>
    </w:p>
  </w:footnote>
  <w:footnote w:id="4">
    <w:p w:rsidR="00417CFC" w:rsidRDefault="00417CFC">
      <w:pPr>
        <w:pStyle w:val="a4"/>
      </w:pPr>
      <w:r>
        <w:rPr>
          <w:rStyle w:val="a6"/>
        </w:rPr>
        <w:footnoteRef/>
      </w:r>
      <w:r>
        <w:t xml:space="preserve"> Подробнее о налоговой политике 1927-1931 гг. см. Дело церковного совета.</w:t>
      </w:r>
    </w:p>
  </w:footnote>
  <w:footnote w:id="5">
    <w:p w:rsidR="00344A37" w:rsidRDefault="00344A37" w:rsidP="00C35CEA">
      <w:pPr>
        <w:pStyle w:val="a4"/>
        <w:jc w:val="both"/>
      </w:pPr>
      <w:r>
        <w:rPr>
          <w:rStyle w:val="a6"/>
        </w:rPr>
        <w:footnoteRef/>
      </w:r>
      <w:r>
        <w:t xml:space="preserve"> Впервые </w:t>
      </w:r>
      <w:r w:rsidRPr="00C35CEA">
        <w:t>признаки кулацких (нетрудовых) хозяйств были определены в Положении о сельскохозяйственном налоге на 1928/29 г. (21 апреля 1928 г.). В соответствии со ст. 28 Положения «В отношении единоличных хозяйств, особо выделяющихся из общей массы крестьянских хозяйств в данной местности своей доходностью и притом нетрудовым характером своих доходов», налог исчислялся в индивидуальном порядке «в соответствии с их действительной доходностью». Перечень признаков нетрудовых (кулацких) хозяйств в самой общей форме был определен в Правилах Наркомфина (НКФ) СССР о порядке исчисления налога в индивидуальном порядке: «скупка и продажа, ростовщичество, наличие сложных с.-хозяйственных машин с целью извлечения прибыли от сдачи их в наем, ведение сельского хозяйства с систематическим привлечением наемных рабочих, наличие подсобных предприятий промышленного типа (напр. мельницы и маслобойки полутоварного типа) и т.д.».</w:t>
      </w:r>
    </w:p>
  </w:footnote>
  <w:footnote w:id="6">
    <w:p w:rsidR="00427D7D" w:rsidRDefault="00427D7D" w:rsidP="00427D7D">
      <w:pPr>
        <w:pStyle w:val="a4"/>
        <w:jc w:val="both"/>
      </w:pPr>
      <w:r>
        <w:rPr>
          <w:rStyle w:val="a6"/>
        </w:rPr>
        <w:footnoteRef/>
      </w:r>
      <w:r>
        <w:t xml:space="preserve"> До начала сплошной коллективизации в стране существовало три основные формы коллективных хозяйств, различающиеся степенью обобществления средств производства: товарищество по совместной обработке земли (объединялись земляные наделы и обрабатывались совместно; средства производства оставались в личной собственности крестьян), сельскохозяйственная артель (обобществлялись пахотная земля, тягловая сила и сельхозинвентарь; в личной собственности оставались: приусадебный участок, мелкий скот и птица), коммуна (обобществлялось всё).</w:t>
      </w:r>
    </w:p>
  </w:footnote>
  <w:footnote w:id="7">
    <w:p w:rsidR="0023650B" w:rsidRDefault="0023650B" w:rsidP="00DC4CDA">
      <w:pPr>
        <w:pStyle w:val="a4"/>
        <w:jc w:val="both"/>
      </w:pPr>
      <w:r>
        <w:rPr>
          <w:rStyle w:val="a6"/>
        </w:rPr>
        <w:footnoteRef/>
      </w:r>
      <w:r>
        <w:t xml:space="preserve"> </w:t>
      </w:r>
      <w:r w:rsidRPr="0023650B">
        <w:t>Трудоде́нь</w:t>
      </w:r>
      <w:r w:rsidR="00DC4CDA">
        <w:t xml:space="preserve"> </w:t>
      </w:r>
      <w:r w:rsidR="00DC4CDA">
        <w:noBreakHyphen/>
      </w:r>
      <w:r w:rsidRPr="0023650B">
        <w:t xml:space="preserve"> мера оценки и форма учёта количества и качества труда в колхозах в период с 1930 по 1966 год. Заработная плата членам колхозов не начислялась. Весь доход после выполнения обязательств перед государством (обязательные поставки и внесения натуроплаты за услуги машинно-тракторных станций) поступал в распоряжение колхоза. Каждый колхозник получал за свою работу долю колхозного дохода соответственно выработанным им</w:t>
      </w:r>
      <w:r w:rsidR="00DC4CDA">
        <w:t xml:space="preserve"> </w:t>
      </w:r>
      <w:r w:rsidRPr="0023650B">
        <w:t>трудодням.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4D2"/>
    <w:multiLevelType w:val="multilevel"/>
    <w:tmpl w:val="A5F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36FE"/>
    <w:multiLevelType w:val="multilevel"/>
    <w:tmpl w:val="FC86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64AB6"/>
    <w:multiLevelType w:val="multilevel"/>
    <w:tmpl w:val="D5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021DE"/>
    <w:multiLevelType w:val="hybridMultilevel"/>
    <w:tmpl w:val="DB4CA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D0CCD"/>
    <w:multiLevelType w:val="multilevel"/>
    <w:tmpl w:val="9E0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63C01"/>
    <w:multiLevelType w:val="multilevel"/>
    <w:tmpl w:val="7BF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F387C"/>
    <w:multiLevelType w:val="multilevel"/>
    <w:tmpl w:val="730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65109"/>
    <w:multiLevelType w:val="multilevel"/>
    <w:tmpl w:val="04D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BB5DD3"/>
    <w:multiLevelType w:val="hybridMultilevel"/>
    <w:tmpl w:val="58E4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F44E93"/>
    <w:multiLevelType w:val="multilevel"/>
    <w:tmpl w:val="53C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A5FCE"/>
    <w:multiLevelType w:val="multilevel"/>
    <w:tmpl w:val="7F66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946D3"/>
    <w:multiLevelType w:val="multilevel"/>
    <w:tmpl w:val="C42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F7B61"/>
    <w:multiLevelType w:val="multilevel"/>
    <w:tmpl w:val="286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F7845"/>
    <w:multiLevelType w:val="multilevel"/>
    <w:tmpl w:val="A62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2"/>
  </w:num>
  <w:num w:numId="5">
    <w:abstractNumId w:val="6"/>
  </w:num>
  <w:num w:numId="6">
    <w:abstractNumId w:val="11"/>
  </w:num>
  <w:num w:numId="7">
    <w:abstractNumId w:val="5"/>
  </w:num>
  <w:num w:numId="8">
    <w:abstractNumId w:val="13"/>
  </w:num>
  <w:num w:numId="9">
    <w:abstractNumId w:val="9"/>
  </w:num>
  <w:num w:numId="10">
    <w:abstractNumId w:val="0"/>
  </w:num>
  <w:num w:numId="11">
    <w:abstractNumId w:val="10"/>
  </w:num>
  <w:num w:numId="12">
    <w:abstractNumId w:val="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23BAC"/>
    <w:rsid w:val="00001EDA"/>
    <w:rsid w:val="0000202F"/>
    <w:rsid w:val="00002756"/>
    <w:rsid w:val="00003D6F"/>
    <w:rsid w:val="0000568A"/>
    <w:rsid w:val="00005741"/>
    <w:rsid w:val="00010A0F"/>
    <w:rsid w:val="0001716D"/>
    <w:rsid w:val="000173B0"/>
    <w:rsid w:val="00020A45"/>
    <w:rsid w:val="00022975"/>
    <w:rsid w:val="00024224"/>
    <w:rsid w:val="00027D1D"/>
    <w:rsid w:val="00027E55"/>
    <w:rsid w:val="000329D0"/>
    <w:rsid w:val="00035505"/>
    <w:rsid w:val="00037B1A"/>
    <w:rsid w:val="000422F7"/>
    <w:rsid w:val="00042E8E"/>
    <w:rsid w:val="00050202"/>
    <w:rsid w:val="00050EF2"/>
    <w:rsid w:val="00054FE3"/>
    <w:rsid w:val="00074592"/>
    <w:rsid w:val="000748FF"/>
    <w:rsid w:val="00074BEF"/>
    <w:rsid w:val="0007663D"/>
    <w:rsid w:val="000819FB"/>
    <w:rsid w:val="000851EE"/>
    <w:rsid w:val="000A64AF"/>
    <w:rsid w:val="000A7CD5"/>
    <w:rsid w:val="000B4158"/>
    <w:rsid w:val="000B6C0C"/>
    <w:rsid w:val="000C34CC"/>
    <w:rsid w:val="000C5499"/>
    <w:rsid w:val="000C6042"/>
    <w:rsid w:val="000C763F"/>
    <w:rsid w:val="000D1B16"/>
    <w:rsid w:val="000D2840"/>
    <w:rsid w:val="000D4BE3"/>
    <w:rsid w:val="000E060A"/>
    <w:rsid w:val="000E311F"/>
    <w:rsid w:val="000E3B08"/>
    <w:rsid w:val="000E4AA1"/>
    <w:rsid w:val="000F17A4"/>
    <w:rsid w:val="00101966"/>
    <w:rsid w:val="00102387"/>
    <w:rsid w:val="00102ACD"/>
    <w:rsid w:val="001036A0"/>
    <w:rsid w:val="00105311"/>
    <w:rsid w:val="0011140B"/>
    <w:rsid w:val="00115462"/>
    <w:rsid w:val="00115F1A"/>
    <w:rsid w:val="00121ADC"/>
    <w:rsid w:val="00122EAF"/>
    <w:rsid w:val="0013745D"/>
    <w:rsid w:val="00147F8C"/>
    <w:rsid w:val="001542A5"/>
    <w:rsid w:val="00154513"/>
    <w:rsid w:val="00155DA2"/>
    <w:rsid w:val="001701AF"/>
    <w:rsid w:val="001705BA"/>
    <w:rsid w:val="00171063"/>
    <w:rsid w:val="00177983"/>
    <w:rsid w:val="00193626"/>
    <w:rsid w:val="001969F5"/>
    <w:rsid w:val="001979FD"/>
    <w:rsid w:val="001A419B"/>
    <w:rsid w:val="001A5CB6"/>
    <w:rsid w:val="001A7B32"/>
    <w:rsid w:val="001B55CC"/>
    <w:rsid w:val="001C1963"/>
    <w:rsid w:val="001C43B3"/>
    <w:rsid w:val="001E058E"/>
    <w:rsid w:val="001E236F"/>
    <w:rsid w:val="001E41F9"/>
    <w:rsid w:val="001E5CAA"/>
    <w:rsid w:val="001F14C3"/>
    <w:rsid w:val="001F4820"/>
    <w:rsid w:val="001F5C04"/>
    <w:rsid w:val="0020174A"/>
    <w:rsid w:val="00203BDB"/>
    <w:rsid w:val="002051DD"/>
    <w:rsid w:val="00205F29"/>
    <w:rsid w:val="00217E46"/>
    <w:rsid w:val="002216D8"/>
    <w:rsid w:val="00226F0C"/>
    <w:rsid w:val="002355A4"/>
    <w:rsid w:val="0023650B"/>
    <w:rsid w:val="00237338"/>
    <w:rsid w:val="00240279"/>
    <w:rsid w:val="00242E64"/>
    <w:rsid w:val="00243F94"/>
    <w:rsid w:val="00244350"/>
    <w:rsid w:val="002456B3"/>
    <w:rsid w:val="00247A62"/>
    <w:rsid w:val="00247AC6"/>
    <w:rsid w:val="00247D22"/>
    <w:rsid w:val="00250D51"/>
    <w:rsid w:val="002570DF"/>
    <w:rsid w:val="0026216C"/>
    <w:rsid w:val="00263660"/>
    <w:rsid w:val="00266571"/>
    <w:rsid w:val="002702D9"/>
    <w:rsid w:val="002726E0"/>
    <w:rsid w:val="00273BB1"/>
    <w:rsid w:val="00282AFB"/>
    <w:rsid w:val="0028477A"/>
    <w:rsid w:val="00287E76"/>
    <w:rsid w:val="00295460"/>
    <w:rsid w:val="002A4DD2"/>
    <w:rsid w:val="002B27C7"/>
    <w:rsid w:val="002B50E5"/>
    <w:rsid w:val="002B562B"/>
    <w:rsid w:val="002C10DC"/>
    <w:rsid w:val="002C66AD"/>
    <w:rsid w:val="002C7C40"/>
    <w:rsid w:val="002D0A51"/>
    <w:rsid w:val="002D5EA8"/>
    <w:rsid w:val="002D7C30"/>
    <w:rsid w:val="002E3466"/>
    <w:rsid w:val="002F00B3"/>
    <w:rsid w:val="002F081C"/>
    <w:rsid w:val="002F1050"/>
    <w:rsid w:val="00300B89"/>
    <w:rsid w:val="00301888"/>
    <w:rsid w:val="00301E01"/>
    <w:rsid w:val="00312937"/>
    <w:rsid w:val="00312F3C"/>
    <w:rsid w:val="00316AB9"/>
    <w:rsid w:val="0032112E"/>
    <w:rsid w:val="0033108C"/>
    <w:rsid w:val="003350F6"/>
    <w:rsid w:val="00342260"/>
    <w:rsid w:val="00343AC6"/>
    <w:rsid w:val="00344A37"/>
    <w:rsid w:val="00345256"/>
    <w:rsid w:val="00346576"/>
    <w:rsid w:val="00351943"/>
    <w:rsid w:val="0035442E"/>
    <w:rsid w:val="00355578"/>
    <w:rsid w:val="00364B41"/>
    <w:rsid w:val="003708DD"/>
    <w:rsid w:val="00370DBE"/>
    <w:rsid w:val="003766C6"/>
    <w:rsid w:val="00381D10"/>
    <w:rsid w:val="00382A0D"/>
    <w:rsid w:val="00387218"/>
    <w:rsid w:val="00393D4A"/>
    <w:rsid w:val="003A2E3B"/>
    <w:rsid w:val="003A353D"/>
    <w:rsid w:val="003C057F"/>
    <w:rsid w:val="003C332F"/>
    <w:rsid w:val="003C56D8"/>
    <w:rsid w:val="003D0E1B"/>
    <w:rsid w:val="003D30C0"/>
    <w:rsid w:val="003D7C2A"/>
    <w:rsid w:val="003E3877"/>
    <w:rsid w:val="003E4998"/>
    <w:rsid w:val="003F307F"/>
    <w:rsid w:val="003F6896"/>
    <w:rsid w:val="003F6FFE"/>
    <w:rsid w:val="003F7EC1"/>
    <w:rsid w:val="00406C1B"/>
    <w:rsid w:val="00406F64"/>
    <w:rsid w:val="0041431E"/>
    <w:rsid w:val="00414605"/>
    <w:rsid w:val="00417CFC"/>
    <w:rsid w:val="00427D7D"/>
    <w:rsid w:val="004337DE"/>
    <w:rsid w:val="004359CE"/>
    <w:rsid w:val="00435F12"/>
    <w:rsid w:val="0044421E"/>
    <w:rsid w:val="0044441B"/>
    <w:rsid w:val="004711EE"/>
    <w:rsid w:val="00477C2B"/>
    <w:rsid w:val="00480CBB"/>
    <w:rsid w:val="00483B91"/>
    <w:rsid w:val="00497129"/>
    <w:rsid w:val="004A5534"/>
    <w:rsid w:val="004A5C75"/>
    <w:rsid w:val="004B1171"/>
    <w:rsid w:val="004B60B3"/>
    <w:rsid w:val="004C1128"/>
    <w:rsid w:val="004C3C18"/>
    <w:rsid w:val="004C3DF8"/>
    <w:rsid w:val="004C4221"/>
    <w:rsid w:val="004C709E"/>
    <w:rsid w:val="004D4081"/>
    <w:rsid w:val="004D4B1A"/>
    <w:rsid w:val="004D5F9B"/>
    <w:rsid w:val="004F0000"/>
    <w:rsid w:val="004F59E6"/>
    <w:rsid w:val="005015F6"/>
    <w:rsid w:val="00501AE0"/>
    <w:rsid w:val="00522653"/>
    <w:rsid w:val="00524BEE"/>
    <w:rsid w:val="00527580"/>
    <w:rsid w:val="00527BDA"/>
    <w:rsid w:val="00533D12"/>
    <w:rsid w:val="00534A14"/>
    <w:rsid w:val="00536353"/>
    <w:rsid w:val="005377A6"/>
    <w:rsid w:val="00537864"/>
    <w:rsid w:val="00537C06"/>
    <w:rsid w:val="00542C58"/>
    <w:rsid w:val="00542FBD"/>
    <w:rsid w:val="00544A73"/>
    <w:rsid w:val="0054670D"/>
    <w:rsid w:val="00554EE8"/>
    <w:rsid w:val="0056330C"/>
    <w:rsid w:val="00582264"/>
    <w:rsid w:val="00584B2A"/>
    <w:rsid w:val="00586325"/>
    <w:rsid w:val="005938BE"/>
    <w:rsid w:val="005A082A"/>
    <w:rsid w:val="005A12D6"/>
    <w:rsid w:val="005A2277"/>
    <w:rsid w:val="005C102C"/>
    <w:rsid w:val="005C1C1B"/>
    <w:rsid w:val="005C2010"/>
    <w:rsid w:val="005C3C37"/>
    <w:rsid w:val="005C51DA"/>
    <w:rsid w:val="005E24C6"/>
    <w:rsid w:val="005E57FD"/>
    <w:rsid w:val="005E7F7E"/>
    <w:rsid w:val="00601D26"/>
    <w:rsid w:val="00603546"/>
    <w:rsid w:val="006061B5"/>
    <w:rsid w:val="0060637A"/>
    <w:rsid w:val="00610065"/>
    <w:rsid w:val="00614F88"/>
    <w:rsid w:val="00616DDA"/>
    <w:rsid w:val="0061772A"/>
    <w:rsid w:val="00621260"/>
    <w:rsid w:val="006213C4"/>
    <w:rsid w:val="00633B22"/>
    <w:rsid w:val="00634DAD"/>
    <w:rsid w:val="00637D45"/>
    <w:rsid w:val="006418FF"/>
    <w:rsid w:val="00643473"/>
    <w:rsid w:val="0064415B"/>
    <w:rsid w:val="00651288"/>
    <w:rsid w:val="00651609"/>
    <w:rsid w:val="00653302"/>
    <w:rsid w:val="00654695"/>
    <w:rsid w:val="00660B8C"/>
    <w:rsid w:val="00665300"/>
    <w:rsid w:val="006704C9"/>
    <w:rsid w:val="006719C2"/>
    <w:rsid w:val="006779DF"/>
    <w:rsid w:val="0068037D"/>
    <w:rsid w:val="0068593E"/>
    <w:rsid w:val="00690B5A"/>
    <w:rsid w:val="006A2FB4"/>
    <w:rsid w:val="006B60CB"/>
    <w:rsid w:val="006C04F5"/>
    <w:rsid w:val="006C7DE2"/>
    <w:rsid w:val="006D0FF4"/>
    <w:rsid w:val="006D59AC"/>
    <w:rsid w:val="006D5C56"/>
    <w:rsid w:val="006E4D44"/>
    <w:rsid w:val="006E6B25"/>
    <w:rsid w:val="006F25CD"/>
    <w:rsid w:val="006F551A"/>
    <w:rsid w:val="006F68D9"/>
    <w:rsid w:val="006F781D"/>
    <w:rsid w:val="00700C31"/>
    <w:rsid w:val="00712166"/>
    <w:rsid w:val="007138D7"/>
    <w:rsid w:val="0071457D"/>
    <w:rsid w:val="00715341"/>
    <w:rsid w:val="007161FF"/>
    <w:rsid w:val="00717E35"/>
    <w:rsid w:val="00723A75"/>
    <w:rsid w:val="0073475F"/>
    <w:rsid w:val="00736F57"/>
    <w:rsid w:val="00737A00"/>
    <w:rsid w:val="00744664"/>
    <w:rsid w:val="00745399"/>
    <w:rsid w:val="007558E8"/>
    <w:rsid w:val="00755C44"/>
    <w:rsid w:val="00757B57"/>
    <w:rsid w:val="0076555E"/>
    <w:rsid w:val="007667B0"/>
    <w:rsid w:val="007727BA"/>
    <w:rsid w:val="007825A9"/>
    <w:rsid w:val="007906BD"/>
    <w:rsid w:val="007921A4"/>
    <w:rsid w:val="00796BD9"/>
    <w:rsid w:val="007A5002"/>
    <w:rsid w:val="007B48CF"/>
    <w:rsid w:val="007B6F31"/>
    <w:rsid w:val="007C4F71"/>
    <w:rsid w:val="007C5E6F"/>
    <w:rsid w:val="007D745D"/>
    <w:rsid w:val="007D768B"/>
    <w:rsid w:val="007E102F"/>
    <w:rsid w:val="007E45A3"/>
    <w:rsid w:val="007E54A6"/>
    <w:rsid w:val="008058E5"/>
    <w:rsid w:val="008123F6"/>
    <w:rsid w:val="00817EC8"/>
    <w:rsid w:val="00821F56"/>
    <w:rsid w:val="008236A5"/>
    <w:rsid w:val="0082601D"/>
    <w:rsid w:val="008331E3"/>
    <w:rsid w:val="008516C3"/>
    <w:rsid w:val="00872C02"/>
    <w:rsid w:val="00892724"/>
    <w:rsid w:val="00895238"/>
    <w:rsid w:val="00897322"/>
    <w:rsid w:val="00897D77"/>
    <w:rsid w:val="008A24A4"/>
    <w:rsid w:val="008B4005"/>
    <w:rsid w:val="008B5DDB"/>
    <w:rsid w:val="008B6808"/>
    <w:rsid w:val="008C0BBB"/>
    <w:rsid w:val="008C79E4"/>
    <w:rsid w:val="008D2067"/>
    <w:rsid w:val="008E3CF7"/>
    <w:rsid w:val="008E4E28"/>
    <w:rsid w:val="008F324A"/>
    <w:rsid w:val="008F681B"/>
    <w:rsid w:val="008F71F4"/>
    <w:rsid w:val="008F7957"/>
    <w:rsid w:val="008F7FE2"/>
    <w:rsid w:val="00907DB4"/>
    <w:rsid w:val="00910396"/>
    <w:rsid w:val="009118EC"/>
    <w:rsid w:val="009203A7"/>
    <w:rsid w:val="00923BAC"/>
    <w:rsid w:val="0092409F"/>
    <w:rsid w:val="00926077"/>
    <w:rsid w:val="00926341"/>
    <w:rsid w:val="0093005F"/>
    <w:rsid w:val="0093258B"/>
    <w:rsid w:val="00933CD3"/>
    <w:rsid w:val="009357A4"/>
    <w:rsid w:val="00936913"/>
    <w:rsid w:val="00944D2A"/>
    <w:rsid w:val="009460F6"/>
    <w:rsid w:val="00946889"/>
    <w:rsid w:val="00946DD8"/>
    <w:rsid w:val="00946E7E"/>
    <w:rsid w:val="0095538E"/>
    <w:rsid w:val="00957CC8"/>
    <w:rsid w:val="009617BF"/>
    <w:rsid w:val="00961B16"/>
    <w:rsid w:val="00964209"/>
    <w:rsid w:val="00965DBD"/>
    <w:rsid w:val="009728BF"/>
    <w:rsid w:val="00973113"/>
    <w:rsid w:val="009750A3"/>
    <w:rsid w:val="0098259C"/>
    <w:rsid w:val="00983D62"/>
    <w:rsid w:val="00984B9F"/>
    <w:rsid w:val="00984CF7"/>
    <w:rsid w:val="00985D60"/>
    <w:rsid w:val="00991F34"/>
    <w:rsid w:val="00994480"/>
    <w:rsid w:val="0099677C"/>
    <w:rsid w:val="00997241"/>
    <w:rsid w:val="009A1B09"/>
    <w:rsid w:val="009A1DD9"/>
    <w:rsid w:val="009A220F"/>
    <w:rsid w:val="009A5470"/>
    <w:rsid w:val="009B0DDF"/>
    <w:rsid w:val="009B1ADF"/>
    <w:rsid w:val="009C27EF"/>
    <w:rsid w:val="009C5D12"/>
    <w:rsid w:val="009C6BC6"/>
    <w:rsid w:val="009D0AA8"/>
    <w:rsid w:val="009F0554"/>
    <w:rsid w:val="009F3E1A"/>
    <w:rsid w:val="00A02A7C"/>
    <w:rsid w:val="00A04EF1"/>
    <w:rsid w:val="00A06024"/>
    <w:rsid w:val="00A07256"/>
    <w:rsid w:val="00A07D76"/>
    <w:rsid w:val="00A114AE"/>
    <w:rsid w:val="00A11ECC"/>
    <w:rsid w:val="00A15FDA"/>
    <w:rsid w:val="00A1633D"/>
    <w:rsid w:val="00A1705A"/>
    <w:rsid w:val="00A21A26"/>
    <w:rsid w:val="00A21AF4"/>
    <w:rsid w:val="00A229A1"/>
    <w:rsid w:val="00A22DFF"/>
    <w:rsid w:val="00A3539C"/>
    <w:rsid w:val="00A35A24"/>
    <w:rsid w:val="00A35F35"/>
    <w:rsid w:val="00A435DF"/>
    <w:rsid w:val="00A45135"/>
    <w:rsid w:val="00A52628"/>
    <w:rsid w:val="00A65ACA"/>
    <w:rsid w:val="00A725A9"/>
    <w:rsid w:val="00A727EB"/>
    <w:rsid w:val="00A73B94"/>
    <w:rsid w:val="00A7551D"/>
    <w:rsid w:val="00A80600"/>
    <w:rsid w:val="00A94FB2"/>
    <w:rsid w:val="00AA22E5"/>
    <w:rsid w:val="00AA48D8"/>
    <w:rsid w:val="00AA4D31"/>
    <w:rsid w:val="00AA51D1"/>
    <w:rsid w:val="00AA7E57"/>
    <w:rsid w:val="00AB2FB5"/>
    <w:rsid w:val="00AB77F4"/>
    <w:rsid w:val="00AD1850"/>
    <w:rsid w:val="00AD3DB5"/>
    <w:rsid w:val="00AD44C9"/>
    <w:rsid w:val="00AE69C3"/>
    <w:rsid w:val="00AF1458"/>
    <w:rsid w:val="00B03C51"/>
    <w:rsid w:val="00B055FA"/>
    <w:rsid w:val="00B06190"/>
    <w:rsid w:val="00B076DC"/>
    <w:rsid w:val="00B106CE"/>
    <w:rsid w:val="00B10767"/>
    <w:rsid w:val="00B2119B"/>
    <w:rsid w:val="00B301C3"/>
    <w:rsid w:val="00B301C7"/>
    <w:rsid w:val="00B3361B"/>
    <w:rsid w:val="00B35621"/>
    <w:rsid w:val="00B439D6"/>
    <w:rsid w:val="00B4688E"/>
    <w:rsid w:val="00B52C04"/>
    <w:rsid w:val="00B5399D"/>
    <w:rsid w:val="00B53B74"/>
    <w:rsid w:val="00B5406D"/>
    <w:rsid w:val="00B54BE3"/>
    <w:rsid w:val="00B566C0"/>
    <w:rsid w:val="00B57949"/>
    <w:rsid w:val="00B7130B"/>
    <w:rsid w:val="00B7563B"/>
    <w:rsid w:val="00B833CF"/>
    <w:rsid w:val="00B84839"/>
    <w:rsid w:val="00B8519B"/>
    <w:rsid w:val="00B903F2"/>
    <w:rsid w:val="00B9104A"/>
    <w:rsid w:val="00B92CC1"/>
    <w:rsid w:val="00B96966"/>
    <w:rsid w:val="00BA137D"/>
    <w:rsid w:val="00BA380A"/>
    <w:rsid w:val="00BA7410"/>
    <w:rsid w:val="00BB05C4"/>
    <w:rsid w:val="00BC41B2"/>
    <w:rsid w:val="00BC623D"/>
    <w:rsid w:val="00BC6E8C"/>
    <w:rsid w:val="00BD0DA5"/>
    <w:rsid w:val="00BD426B"/>
    <w:rsid w:val="00BD7C84"/>
    <w:rsid w:val="00BE13D8"/>
    <w:rsid w:val="00BE6140"/>
    <w:rsid w:val="00BF4F24"/>
    <w:rsid w:val="00BF6947"/>
    <w:rsid w:val="00BF6E07"/>
    <w:rsid w:val="00C10068"/>
    <w:rsid w:val="00C106AD"/>
    <w:rsid w:val="00C11278"/>
    <w:rsid w:val="00C115E3"/>
    <w:rsid w:val="00C119E6"/>
    <w:rsid w:val="00C17687"/>
    <w:rsid w:val="00C26DBF"/>
    <w:rsid w:val="00C32540"/>
    <w:rsid w:val="00C35CEA"/>
    <w:rsid w:val="00C40A4B"/>
    <w:rsid w:val="00C4156D"/>
    <w:rsid w:val="00C55BAF"/>
    <w:rsid w:val="00C613C4"/>
    <w:rsid w:val="00C64FCA"/>
    <w:rsid w:val="00C67C1E"/>
    <w:rsid w:val="00C77513"/>
    <w:rsid w:val="00C8101B"/>
    <w:rsid w:val="00C8355C"/>
    <w:rsid w:val="00C858E7"/>
    <w:rsid w:val="00C957AF"/>
    <w:rsid w:val="00CA1FF5"/>
    <w:rsid w:val="00CA353C"/>
    <w:rsid w:val="00CB102F"/>
    <w:rsid w:val="00CB4695"/>
    <w:rsid w:val="00CB7616"/>
    <w:rsid w:val="00CC517B"/>
    <w:rsid w:val="00CD1561"/>
    <w:rsid w:val="00CD5971"/>
    <w:rsid w:val="00CE3CCB"/>
    <w:rsid w:val="00CE458E"/>
    <w:rsid w:val="00CE59D4"/>
    <w:rsid w:val="00CE6975"/>
    <w:rsid w:val="00CE7445"/>
    <w:rsid w:val="00CE7EC4"/>
    <w:rsid w:val="00CF37ED"/>
    <w:rsid w:val="00CF3C8F"/>
    <w:rsid w:val="00CF7445"/>
    <w:rsid w:val="00D01FFA"/>
    <w:rsid w:val="00D038FD"/>
    <w:rsid w:val="00D04A8B"/>
    <w:rsid w:val="00D12789"/>
    <w:rsid w:val="00D13851"/>
    <w:rsid w:val="00D14B7B"/>
    <w:rsid w:val="00D20957"/>
    <w:rsid w:val="00D2466E"/>
    <w:rsid w:val="00D268C9"/>
    <w:rsid w:val="00D27A88"/>
    <w:rsid w:val="00D36D74"/>
    <w:rsid w:val="00D36F7B"/>
    <w:rsid w:val="00D42E27"/>
    <w:rsid w:val="00D43482"/>
    <w:rsid w:val="00D471FF"/>
    <w:rsid w:val="00D52258"/>
    <w:rsid w:val="00D52FA8"/>
    <w:rsid w:val="00D55D1C"/>
    <w:rsid w:val="00D5613D"/>
    <w:rsid w:val="00D62C1C"/>
    <w:rsid w:val="00D71705"/>
    <w:rsid w:val="00D71BDC"/>
    <w:rsid w:val="00D819A2"/>
    <w:rsid w:val="00D92238"/>
    <w:rsid w:val="00D92BFD"/>
    <w:rsid w:val="00D95D6E"/>
    <w:rsid w:val="00D96B71"/>
    <w:rsid w:val="00DA159C"/>
    <w:rsid w:val="00DA1F5D"/>
    <w:rsid w:val="00DA443A"/>
    <w:rsid w:val="00DA6505"/>
    <w:rsid w:val="00DB0401"/>
    <w:rsid w:val="00DB150C"/>
    <w:rsid w:val="00DB25FD"/>
    <w:rsid w:val="00DB3F76"/>
    <w:rsid w:val="00DB749D"/>
    <w:rsid w:val="00DC360A"/>
    <w:rsid w:val="00DC4CDA"/>
    <w:rsid w:val="00DC60E7"/>
    <w:rsid w:val="00DD15DC"/>
    <w:rsid w:val="00DE5C93"/>
    <w:rsid w:val="00DF75AC"/>
    <w:rsid w:val="00DF75D3"/>
    <w:rsid w:val="00E01505"/>
    <w:rsid w:val="00E10F95"/>
    <w:rsid w:val="00E15E68"/>
    <w:rsid w:val="00E1632C"/>
    <w:rsid w:val="00E1652C"/>
    <w:rsid w:val="00E1702E"/>
    <w:rsid w:val="00E174CE"/>
    <w:rsid w:val="00E23FC8"/>
    <w:rsid w:val="00E27F12"/>
    <w:rsid w:val="00E31B21"/>
    <w:rsid w:val="00E36C8E"/>
    <w:rsid w:val="00E36CC1"/>
    <w:rsid w:val="00E378E4"/>
    <w:rsid w:val="00E45D4B"/>
    <w:rsid w:val="00E501DE"/>
    <w:rsid w:val="00E55675"/>
    <w:rsid w:val="00E72AAA"/>
    <w:rsid w:val="00E73AEC"/>
    <w:rsid w:val="00E81A72"/>
    <w:rsid w:val="00E824EC"/>
    <w:rsid w:val="00E84AD3"/>
    <w:rsid w:val="00E85F33"/>
    <w:rsid w:val="00E87051"/>
    <w:rsid w:val="00E908E8"/>
    <w:rsid w:val="00E910DB"/>
    <w:rsid w:val="00E914B4"/>
    <w:rsid w:val="00E91843"/>
    <w:rsid w:val="00EA05FF"/>
    <w:rsid w:val="00EA1949"/>
    <w:rsid w:val="00EA24D2"/>
    <w:rsid w:val="00EA261D"/>
    <w:rsid w:val="00EA2BC7"/>
    <w:rsid w:val="00EA7B8A"/>
    <w:rsid w:val="00EB204A"/>
    <w:rsid w:val="00EB2668"/>
    <w:rsid w:val="00EB6A8E"/>
    <w:rsid w:val="00EC0900"/>
    <w:rsid w:val="00EC3CA6"/>
    <w:rsid w:val="00EC68E0"/>
    <w:rsid w:val="00EC7757"/>
    <w:rsid w:val="00ED3F30"/>
    <w:rsid w:val="00EE00FE"/>
    <w:rsid w:val="00EE0F75"/>
    <w:rsid w:val="00EE166B"/>
    <w:rsid w:val="00EE2B80"/>
    <w:rsid w:val="00EE511B"/>
    <w:rsid w:val="00EE691D"/>
    <w:rsid w:val="00EF16D7"/>
    <w:rsid w:val="00EF332A"/>
    <w:rsid w:val="00EF36E5"/>
    <w:rsid w:val="00F00A90"/>
    <w:rsid w:val="00F0136F"/>
    <w:rsid w:val="00F2005D"/>
    <w:rsid w:val="00F20849"/>
    <w:rsid w:val="00F2107C"/>
    <w:rsid w:val="00F248AB"/>
    <w:rsid w:val="00F24AD2"/>
    <w:rsid w:val="00F24C34"/>
    <w:rsid w:val="00F2616B"/>
    <w:rsid w:val="00F31A5E"/>
    <w:rsid w:val="00F324D7"/>
    <w:rsid w:val="00F36BB6"/>
    <w:rsid w:val="00F37961"/>
    <w:rsid w:val="00F52178"/>
    <w:rsid w:val="00F54A9B"/>
    <w:rsid w:val="00F64806"/>
    <w:rsid w:val="00F73DEA"/>
    <w:rsid w:val="00F77793"/>
    <w:rsid w:val="00F77A0F"/>
    <w:rsid w:val="00F82125"/>
    <w:rsid w:val="00F82625"/>
    <w:rsid w:val="00F84E2B"/>
    <w:rsid w:val="00F87491"/>
    <w:rsid w:val="00F9183C"/>
    <w:rsid w:val="00F920B9"/>
    <w:rsid w:val="00F92523"/>
    <w:rsid w:val="00F92A4A"/>
    <w:rsid w:val="00FA26FD"/>
    <w:rsid w:val="00FA6D45"/>
    <w:rsid w:val="00FA7C0C"/>
    <w:rsid w:val="00FB19AE"/>
    <w:rsid w:val="00FB2DDC"/>
    <w:rsid w:val="00FB548C"/>
    <w:rsid w:val="00FB657C"/>
    <w:rsid w:val="00FB6F73"/>
    <w:rsid w:val="00FC6CB9"/>
    <w:rsid w:val="00FD77B1"/>
    <w:rsid w:val="00FF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7D"/>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B03C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6C0"/>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B566C0"/>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BAC"/>
    <w:pPr>
      <w:ind w:left="720"/>
      <w:contextualSpacing/>
    </w:pPr>
  </w:style>
  <w:style w:type="character" w:customStyle="1" w:styleId="s1">
    <w:name w:val="s1"/>
    <w:basedOn w:val="a0"/>
    <w:uiPriority w:val="99"/>
    <w:rsid w:val="00586325"/>
  </w:style>
  <w:style w:type="paragraph" w:customStyle="1" w:styleId="p3">
    <w:name w:val="p3"/>
    <w:basedOn w:val="a"/>
    <w:uiPriority w:val="99"/>
    <w:rsid w:val="00586325"/>
    <w:pPr>
      <w:spacing w:before="100" w:beforeAutospacing="1" w:after="100" w:afterAutospacing="1"/>
      <w:ind w:firstLine="0"/>
    </w:pPr>
    <w:rPr>
      <w:rFonts w:eastAsia="Calibri" w:cs="Times New Roman"/>
      <w:szCs w:val="24"/>
      <w:lang w:eastAsia="ru-RU"/>
    </w:rPr>
  </w:style>
  <w:style w:type="character" w:customStyle="1" w:styleId="apple-converted-space">
    <w:name w:val="apple-converted-space"/>
    <w:basedOn w:val="a0"/>
    <w:rsid w:val="00586325"/>
  </w:style>
  <w:style w:type="character" w:customStyle="1" w:styleId="s4">
    <w:name w:val="s4"/>
    <w:basedOn w:val="a0"/>
    <w:uiPriority w:val="99"/>
    <w:rsid w:val="00586325"/>
  </w:style>
  <w:style w:type="character" w:customStyle="1" w:styleId="s7">
    <w:name w:val="s7"/>
    <w:basedOn w:val="a0"/>
    <w:uiPriority w:val="99"/>
    <w:rsid w:val="00586325"/>
  </w:style>
  <w:style w:type="paragraph" w:customStyle="1" w:styleId="p8">
    <w:name w:val="p8"/>
    <w:basedOn w:val="a"/>
    <w:uiPriority w:val="99"/>
    <w:rsid w:val="00586325"/>
    <w:pPr>
      <w:spacing w:before="100" w:beforeAutospacing="1" w:after="100" w:afterAutospacing="1"/>
      <w:ind w:firstLine="0"/>
    </w:pPr>
    <w:rPr>
      <w:rFonts w:eastAsia="Calibri" w:cs="Times New Roman"/>
      <w:szCs w:val="24"/>
      <w:lang w:eastAsia="ru-RU"/>
    </w:rPr>
  </w:style>
  <w:style w:type="paragraph" w:customStyle="1" w:styleId="11">
    <w:name w:val="Обычный1"/>
    <w:rsid w:val="00250D5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s8">
    <w:name w:val="s8"/>
    <w:basedOn w:val="a0"/>
    <w:uiPriority w:val="99"/>
    <w:rsid w:val="00250D51"/>
  </w:style>
  <w:style w:type="paragraph" w:styleId="a4">
    <w:name w:val="footnote text"/>
    <w:basedOn w:val="a"/>
    <w:link w:val="a5"/>
    <w:uiPriority w:val="99"/>
    <w:semiHidden/>
    <w:unhideWhenUsed/>
    <w:rsid w:val="0013745D"/>
    <w:pPr>
      <w:ind w:firstLine="0"/>
    </w:pPr>
    <w:rPr>
      <w:rFonts w:asciiTheme="minorHAnsi" w:hAnsiTheme="minorHAnsi"/>
      <w:sz w:val="20"/>
      <w:szCs w:val="20"/>
    </w:rPr>
  </w:style>
  <w:style w:type="character" w:customStyle="1" w:styleId="a5">
    <w:name w:val="Текст сноски Знак"/>
    <w:basedOn w:val="a0"/>
    <w:link w:val="a4"/>
    <w:uiPriority w:val="99"/>
    <w:semiHidden/>
    <w:rsid w:val="0013745D"/>
    <w:rPr>
      <w:sz w:val="20"/>
      <w:szCs w:val="20"/>
    </w:rPr>
  </w:style>
  <w:style w:type="character" w:styleId="a6">
    <w:name w:val="footnote reference"/>
    <w:basedOn w:val="a0"/>
    <w:uiPriority w:val="99"/>
    <w:semiHidden/>
    <w:unhideWhenUsed/>
    <w:rsid w:val="0013745D"/>
    <w:rPr>
      <w:vertAlign w:val="superscript"/>
    </w:rPr>
  </w:style>
  <w:style w:type="character" w:styleId="a7">
    <w:name w:val="Emphasis"/>
    <w:basedOn w:val="a0"/>
    <w:uiPriority w:val="20"/>
    <w:qFormat/>
    <w:rsid w:val="00A02A7C"/>
    <w:rPr>
      <w:i/>
      <w:iCs/>
    </w:rPr>
  </w:style>
  <w:style w:type="paragraph" w:customStyle="1" w:styleId="font8">
    <w:name w:val="font_8"/>
    <w:basedOn w:val="a"/>
    <w:rsid w:val="00EE0F75"/>
    <w:pPr>
      <w:spacing w:before="100" w:beforeAutospacing="1" w:after="100" w:afterAutospacing="1"/>
      <w:ind w:firstLine="0"/>
    </w:pPr>
    <w:rPr>
      <w:rFonts w:eastAsia="Times New Roman" w:cs="Times New Roman"/>
      <w:szCs w:val="24"/>
      <w:lang w:eastAsia="ru-RU"/>
    </w:rPr>
  </w:style>
  <w:style w:type="paragraph" w:styleId="a8">
    <w:name w:val="Normal (Web)"/>
    <w:basedOn w:val="a"/>
    <w:uiPriority w:val="99"/>
    <w:unhideWhenUsed/>
    <w:rsid w:val="00A52628"/>
    <w:pPr>
      <w:spacing w:before="100" w:beforeAutospacing="1" w:after="100" w:afterAutospacing="1"/>
      <w:ind w:firstLine="0"/>
    </w:pPr>
    <w:rPr>
      <w:rFonts w:eastAsia="Times New Roman" w:cs="Times New Roman"/>
      <w:szCs w:val="24"/>
      <w:lang w:eastAsia="ru-RU"/>
    </w:rPr>
  </w:style>
  <w:style w:type="character" w:styleId="a9">
    <w:name w:val="Hyperlink"/>
    <w:basedOn w:val="a0"/>
    <w:uiPriority w:val="99"/>
    <w:unhideWhenUsed/>
    <w:rsid w:val="00A52628"/>
    <w:rPr>
      <w:color w:val="0000FF"/>
      <w:u w:val="single"/>
    </w:rPr>
  </w:style>
  <w:style w:type="character" w:customStyle="1" w:styleId="20">
    <w:name w:val="Заголовок 2 Знак"/>
    <w:basedOn w:val="a0"/>
    <w:link w:val="2"/>
    <w:uiPriority w:val="9"/>
    <w:rsid w:val="00B566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6C0"/>
    <w:rPr>
      <w:rFonts w:ascii="Times New Roman" w:eastAsia="Times New Roman" w:hAnsi="Times New Roman" w:cs="Times New Roman"/>
      <w:b/>
      <w:bCs/>
      <w:sz w:val="27"/>
      <w:szCs w:val="27"/>
      <w:lang w:eastAsia="ru-RU"/>
    </w:rPr>
  </w:style>
  <w:style w:type="character" w:customStyle="1" w:styleId="mw-headline">
    <w:name w:val="mw-headline"/>
    <w:basedOn w:val="a0"/>
    <w:rsid w:val="00B566C0"/>
  </w:style>
  <w:style w:type="character" w:customStyle="1" w:styleId="mw-editsection">
    <w:name w:val="mw-editsection"/>
    <w:basedOn w:val="a0"/>
    <w:rsid w:val="00B566C0"/>
  </w:style>
  <w:style w:type="character" w:customStyle="1" w:styleId="mw-editsection-bracket">
    <w:name w:val="mw-editsection-bracket"/>
    <w:basedOn w:val="a0"/>
    <w:rsid w:val="00B566C0"/>
  </w:style>
  <w:style w:type="character" w:customStyle="1" w:styleId="mw-editsection-divider">
    <w:name w:val="mw-editsection-divider"/>
    <w:basedOn w:val="a0"/>
    <w:rsid w:val="00B566C0"/>
  </w:style>
  <w:style w:type="paragraph" w:styleId="aa">
    <w:name w:val="Balloon Text"/>
    <w:basedOn w:val="a"/>
    <w:link w:val="ab"/>
    <w:uiPriority w:val="99"/>
    <w:semiHidden/>
    <w:unhideWhenUsed/>
    <w:rsid w:val="00B566C0"/>
    <w:rPr>
      <w:rFonts w:ascii="Tahoma" w:hAnsi="Tahoma" w:cs="Tahoma"/>
      <w:sz w:val="16"/>
      <w:szCs w:val="16"/>
    </w:rPr>
  </w:style>
  <w:style w:type="character" w:customStyle="1" w:styleId="ab">
    <w:name w:val="Текст выноски Знак"/>
    <w:basedOn w:val="a0"/>
    <w:link w:val="aa"/>
    <w:uiPriority w:val="99"/>
    <w:semiHidden/>
    <w:rsid w:val="00B566C0"/>
    <w:rPr>
      <w:rFonts w:ascii="Tahoma" w:hAnsi="Tahoma" w:cs="Tahoma"/>
      <w:sz w:val="16"/>
      <w:szCs w:val="16"/>
    </w:rPr>
  </w:style>
  <w:style w:type="paragraph" w:customStyle="1" w:styleId="osnov">
    <w:name w:val="osnov"/>
    <w:basedOn w:val="a"/>
    <w:rsid w:val="00F248AB"/>
    <w:pPr>
      <w:spacing w:before="100" w:beforeAutospacing="1" w:after="100" w:afterAutospacing="1"/>
      <w:ind w:firstLine="0"/>
    </w:pPr>
    <w:rPr>
      <w:rFonts w:eastAsia="Times New Roman" w:cs="Times New Roman"/>
      <w:szCs w:val="24"/>
      <w:lang w:eastAsia="ru-RU"/>
    </w:rPr>
  </w:style>
  <w:style w:type="character" w:customStyle="1" w:styleId="10">
    <w:name w:val="Заголовок 1 Знак"/>
    <w:basedOn w:val="a0"/>
    <w:link w:val="1"/>
    <w:uiPriority w:val="9"/>
    <w:rsid w:val="00B03C51"/>
    <w:rPr>
      <w:rFonts w:asciiTheme="majorHAnsi" w:eastAsiaTheme="majorEastAsia" w:hAnsiTheme="majorHAnsi" w:cstheme="majorBidi"/>
      <w:b/>
      <w:bCs/>
      <w:color w:val="365F91" w:themeColor="accent1" w:themeShade="BF"/>
      <w:sz w:val="28"/>
      <w:szCs w:val="28"/>
    </w:rPr>
  </w:style>
  <w:style w:type="character" w:customStyle="1" w:styleId="bt1b">
    <w:name w:val="bt1b"/>
    <w:basedOn w:val="a0"/>
    <w:rsid w:val="00CE3CCB"/>
  </w:style>
  <w:style w:type="character" w:styleId="ac">
    <w:name w:val="Strong"/>
    <w:basedOn w:val="a0"/>
    <w:uiPriority w:val="22"/>
    <w:qFormat/>
    <w:rsid w:val="00CE3CCB"/>
    <w:rPr>
      <w:b/>
      <w:bCs/>
    </w:rPr>
  </w:style>
  <w:style w:type="paragraph" w:styleId="ad">
    <w:name w:val="header"/>
    <w:basedOn w:val="a"/>
    <w:link w:val="ae"/>
    <w:uiPriority w:val="99"/>
    <w:semiHidden/>
    <w:unhideWhenUsed/>
    <w:rsid w:val="00344A37"/>
    <w:pPr>
      <w:tabs>
        <w:tab w:val="center" w:pos="4677"/>
        <w:tab w:val="right" w:pos="9355"/>
      </w:tabs>
    </w:pPr>
  </w:style>
  <w:style w:type="character" w:customStyle="1" w:styleId="ae">
    <w:name w:val="Верхний колонтитул Знак"/>
    <w:basedOn w:val="a0"/>
    <w:link w:val="ad"/>
    <w:uiPriority w:val="99"/>
    <w:semiHidden/>
    <w:rsid w:val="00344A37"/>
    <w:rPr>
      <w:rFonts w:ascii="Times New Roman" w:hAnsi="Times New Roman"/>
      <w:sz w:val="24"/>
    </w:rPr>
  </w:style>
  <w:style w:type="paragraph" w:styleId="af">
    <w:name w:val="footer"/>
    <w:basedOn w:val="a"/>
    <w:link w:val="af0"/>
    <w:uiPriority w:val="99"/>
    <w:semiHidden/>
    <w:unhideWhenUsed/>
    <w:rsid w:val="00344A37"/>
    <w:pPr>
      <w:tabs>
        <w:tab w:val="center" w:pos="4677"/>
        <w:tab w:val="right" w:pos="9355"/>
      </w:tabs>
    </w:pPr>
  </w:style>
  <w:style w:type="character" w:customStyle="1" w:styleId="af0">
    <w:name w:val="Нижний колонтитул Знак"/>
    <w:basedOn w:val="a0"/>
    <w:link w:val="af"/>
    <w:uiPriority w:val="99"/>
    <w:semiHidden/>
    <w:rsid w:val="00344A3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838462">
      <w:bodyDiv w:val="1"/>
      <w:marLeft w:val="0"/>
      <w:marRight w:val="0"/>
      <w:marTop w:val="0"/>
      <w:marBottom w:val="0"/>
      <w:divBdr>
        <w:top w:val="none" w:sz="0" w:space="0" w:color="auto"/>
        <w:left w:val="none" w:sz="0" w:space="0" w:color="auto"/>
        <w:bottom w:val="none" w:sz="0" w:space="0" w:color="auto"/>
        <w:right w:val="none" w:sz="0" w:space="0" w:color="auto"/>
      </w:divBdr>
    </w:div>
    <w:div w:id="52050187">
      <w:bodyDiv w:val="1"/>
      <w:marLeft w:val="0"/>
      <w:marRight w:val="0"/>
      <w:marTop w:val="0"/>
      <w:marBottom w:val="0"/>
      <w:divBdr>
        <w:top w:val="none" w:sz="0" w:space="0" w:color="auto"/>
        <w:left w:val="none" w:sz="0" w:space="0" w:color="auto"/>
        <w:bottom w:val="none" w:sz="0" w:space="0" w:color="auto"/>
        <w:right w:val="none" w:sz="0" w:space="0" w:color="auto"/>
      </w:divBdr>
    </w:div>
    <w:div w:id="104927033">
      <w:bodyDiv w:val="1"/>
      <w:marLeft w:val="0"/>
      <w:marRight w:val="0"/>
      <w:marTop w:val="0"/>
      <w:marBottom w:val="0"/>
      <w:divBdr>
        <w:top w:val="none" w:sz="0" w:space="0" w:color="auto"/>
        <w:left w:val="none" w:sz="0" w:space="0" w:color="auto"/>
        <w:bottom w:val="none" w:sz="0" w:space="0" w:color="auto"/>
        <w:right w:val="none" w:sz="0" w:space="0" w:color="auto"/>
      </w:divBdr>
    </w:div>
    <w:div w:id="150173921">
      <w:bodyDiv w:val="1"/>
      <w:marLeft w:val="0"/>
      <w:marRight w:val="0"/>
      <w:marTop w:val="0"/>
      <w:marBottom w:val="0"/>
      <w:divBdr>
        <w:top w:val="none" w:sz="0" w:space="0" w:color="auto"/>
        <w:left w:val="none" w:sz="0" w:space="0" w:color="auto"/>
        <w:bottom w:val="none" w:sz="0" w:space="0" w:color="auto"/>
        <w:right w:val="none" w:sz="0" w:space="0" w:color="auto"/>
      </w:divBdr>
    </w:div>
    <w:div w:id="154537858">
      <w:bodyDiv w:val="1"/>
      <w:marLeft w:val="0"/>
      <w:marRight w:val="0"/>
      <w:marTop w:val="0"/>
      <w:marBottom w:val="0"/>
      <w:divBdr>
        <w:top w:val="none" w:sz="0" w:space="0" w:color="auto"/>
        <w:left w:val="none" w:sz="0" w:space="0" w:color="auto"/>
        <w:bottom w:val="none" w:sz="0" w:space="0" w:color="auto"/>
        <w:right w:val="none" w:sz="0" w:space="0" w:color="auto"/>
      </w:divBdr>
    </w:div>
    <w:div w:id="162205180">
      <w:bodyDiv w:val="1"/>
      <w:marLeft w:val="0"/>
      <w:marRight w:val="0"/>
      <w:marTop w:val="0"/>
      <w:marBottom w:val="0"/>
      <w:divBdr>
        <w:top w:val="none" w:sz="0" w:space="0" w:color="auto"/>
        <w:left w:val="none" w:sz="0" w:space="0" w:color="auto"/>
        <w:bottom w:val="none" w:sz="0" w:space="0" w:color="auto"/>
        <w:right w:val="none" w:sz="0" w:space="0" w:color="auto"/>
      </w:divBdr>
    </w:div>
    <w:div w:id="179006000">
      <w:bodyDiv w:val="1"/>
      <w:marLeft w:val="0"/>
      <w:marRight w:val="0"/>
      <w:marTop w:val="0"/>
      <w:marBottom w:val="0"/>
      <w:divBdr>
        <w:top w:val="none" w:sz="0" w:space="0" w:color="auto"/>
        <w:left w:val="none" w:sz="0" w:space="0" w:color="auto"/>
        <w:bottom w:val="none" w:sz="0" w:space="0" w:color="auto"/>
        <w:right w:val="none" w:sz="0" w:space="0" w:color="auto"/>
      </w:divBdr>
    </w:div>
    <w:div w:id="200754893">
      <w:bodyDiv w:val="1"/>
      <w:marLeft w:val="0"/>
      <w:marRight w:val="0"/>
      <w:marTop w:val="0"/>
      <w:marBottom w:val="0"/>
      <w:divBdr>
        <w:top w:val="none" w:sz="0" w:space="0" w:color="auto"/>
        <w:left w:val="none" w:sz="0" w:space="0" w:color="auto"/>
        <w:bottom w:val="none" w:sz="0" w:space="0" w:color="auto"/>
        <w:right w:val="none" w:sz="0" w:space="0" w:color="auto"/>
      </w:divBdr>
    </w:div>
    <w:div w:id="259290746">
      <w:bodyDiv w:val="1"/>
      <w:marLeft w:val="0"/>
      <w:marRight w:val="0"/>
      <w:marTop w:val="0"/>
      <w:marBottom w:val="0"/>
      <w:divBdr>
        <w:top w:val="none" w:sz="0" w:space="0" w:color="auto"/>
        <w:left w:val="none" w:sz="0" w:space="0" w:color="auto"/>
        <w:bottom w:val="none" w:sz="0" w:space="0" w:color="auto"/>
        <w:right w:val="none" w:sz="0" w:space="0" w:color="auto"/>
      </w:divBdr>
    </w:div>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542450966">
      <w:bodyDiv w:val="1"/>
      <w:marLeft w:val="0"/>
      <w:marRight w:val="0"/>
      <w:marTop w:val="0"/>
      <w:marBottom w:val="0"/>
      <w:divBdr>
        <w:top w:val="none" w:sz="0" w:space="0" w:color="auto"/>
        <w:left w:val="none" w:sz="0" w:space="0" w:color="auto"/>
        <w:bottom w:val="none" w:sz="0" w:space="0" w:color="auto"/>
        <w:right w:val="none" w:sz="0" w:space="0" w:color="auto"/>
      </w:divBdr>
    </w:div>
    <w:div w:id="547761152">
      <w:bodyDiv w:val="1"/>
      <w:marLeft w:val="0"/>
      <w:marRight w:val="0"/>
      <w:marTop w:val="0"/>
      <w:marBottom w:val="0"/>
      <w:divBdr>
        <w:top w:val="none" w:sz="0" w:space="0" w:color="auto"/>
        <w:left w:val="none" w:sz="0" w:space="0" w:color="auto"/>
        <w:bottom w:val="none" w:sz="0" w:space="0" w:color="auto"/>
        <w:right w:val="none" w:sz="0" w:space="0" w:color="auto"/>
      </w:divBdr>
    </w:div>
    <w:div w:id="635376048">
      <w:bodyDiv w:val="1"/>
      <w:marLeft w:val="0"/>
      <w:marRight w:val="0"/>
      <w:marTop w:val="0"/>
      <w:marBottom w:val="0"/>
      <w:divBdr>
        <w:top w:val="none" w:sz="0" w:space="0" w:color="auto"/>
        <w:left w:val="none" w:sz="0" w:space="0" w:color="auto"/>
        <w:bottom w:val="none" w:sz="0" w:space="0" w:color="auto"/>
        <w:right w:val="none" w:sz="0" w:space="0" w:color="auto"/>
      </w:divBdr>
    </w:div>
    <w:div w:id="689453410">
      <w:bodyDiv w:val="1"/>
      <w:marLeft w:val="0"/>
      <w:marRight w:val="0"/>
      <w:marTop w:val="0"/>
      <w:marBottom w:val="0"/>
      <w:divBdr>
        <w:top w:val="none" w:sz="0" w:space="0" w:color="auto"/>
        <w:left w:val="none" w:sz="0" w:space="0" w:color="auto"/>
        <w:bottom w:val="none" w:sz="0" w:space="0" w:color="auto"/>
        <w:right w:val="none" w:sz="0" w:space="0" w:color="auto"/>
      </w:divBdr>
    </w:div>
    <w:div w:id="751703455">
      <w:bodyDiv w:val="1"/>
      <w:marLeft w:val="0"/>
      <w:marRight w:val="0"/>
      <w:marTop w:val="0"/>
      <w:marBottom w:val="0"/>
      <w:divBdr>
        <w:top w:val="none" w:sz="0" w:space="0" w:color="auto"/>
        <w:left w:val="none" w:sz="0" w:space="0" w:color="auto"/>
        <w:bottom w:val="none" w:sz="0" w:space="0" w:color="auto"/>
        <w:right w:val="none" w:sz="0" w:space="0" w:color="auto"/>
      </w:divBdr>
    </w:div>
    <w:div w:id="823156427">
      <w:bodyDiv w:val="1"/>
      <w:marLeft w:val="0"/>
      <w:marRight w:val="0"/>
      <w:marTop w:val="0"/>
      <w:marBottom w:val="0"/>
      <w:divBdr>
        <w:top w:val="none" w:sz="0" w:space="0" w:color="auto"/>
        <w:left w:val="none" w:sz="0" w:space="0" w:color="auto"/>
        <w:bottom w:val="none" w:sz="0" w:space="0" w:color="auto"/>
        <w:right w:val="none" w:sz="0" w:space="0" w:color="auto"/>
      </w:divBdr>
    </w:div>
    <w:div w:id="863782630">
      <w:bodyDiv w:val="1"/>
      <w:marLeft w:val="0"/>
      <w:marRight w:val="0"/>
      <w:marTop w:val="0"/>
      <w:marBottom w:val="0"/>
      <w:divBdr>
        <w:top w:val="none" w:sz="0" w:space="0" w:color="auto"/>
        <w:left w:val="none" w:sz="0" w:space="0" w:color="auto"/>
        <w:bottom w:val="none" w:sz="0" w:space="0" w:color="auto"/>
        <w:right w:val="none" w:sz="0" w:space="0" w:color="auto"/>
      </w:divBdr>
    </w:div>
    <w:div w:id="877400621">
      <w:bodyDiv w:val="1"/>
      <w:marLeft w:val="0"/>
      <w:marRight w:val="0"/>
      <w:marTop w:val="0"/>
      <w:marBottom w:val="0"/>
      <w:divBdr>
        <w:top w:val="none" w:sz="0" w:space="0" w:color="auto"/>
        <w:left w:val="none" w:sz="0" w:space="0" w:color="auto"/>
        <w:bottom w:val="none" w:sz="0" w:space="0" w:color="auto"/>
        <w:right w:val="none" w:sz="0" w:space="0" w:color="auto"/>
      </w:divBdr>
    </w:div>
    <w:div w:id="908535223">
      <w:bodyDiv w:val="1"/>
      <w:marLeft w:val="0"/>
      <w:marRight w:val="0"/>
      <w:marTop w:val="0"/>
      <w:marBottom w:val="0"/>
      <w:divBdr>
        <w:top w:val="none" w:sz="0" w:space="0" w:color="auto"/>
        <w:left w:val="none" w:sz="0" w:space="0" w:color="auto"/>
        <w:bottom w:val="none" w:sz="0" w:space="0" w:color="auto"/>
        <w:right w:val="none" w:sz="0" w:space="0" w:color="auto"/>
      </w:divBdr>
    </w:div>
    <w:div w:id="1024135836">
      <w:bodyDiv w:val="1"/>
      <w:marLeft w:val="0"/>
      <w:marRight w:val="0"/>
      <w:marTop w:val="0"/>
      <w:marBottom w:val="0"/>
      <w:divBdr>
        <w:top w:val="none" w:sz="0" w:space="0" w:color="auto"/>
        <w:left w:val="none" w:sz="0" w:space="0" w:color="auto"/>
        <w:bottom w:val="none" w:sz="0" w:space="0" w:color="auto"/>
        <w:right w:val="none" w:sz="0" w:space="0" w:color="auto"/>
      </w:divBdr>
    </w:div>
    <w:div w:id="1073238170">
      <w:bodyDiv w:val="1"/>
      <w:marLeft w:val="0"/>
      <w:marRight w:val="0"/>
      <w:marTop w:val="0"/>
      <w:marBottom w:val="0"/>
      <w:divBdr>
        <w:top w:val="none" w:sz="0" w:space="0" w:color="auto"/>
        <w:left w:val="none" w:sz="0" w:space="0" w:color="auto"/>
        <w:bottom w:val="none" w:sz="0" w:space="0" w:color="auto"/>
        <w:right w:val="none" w:sz="0" w:space="0" w:color="auto"/>
      </w:divBdr>
    </w:div>
    <w:div w:id="1108544625">
      <w:bodyDiv w:val="1"/>
      <w:marLeft w:val="0"/>
      <w:marRight w:val="0"/>
      <w:marTop w:val="0"/>
      <w:marBottom w:val="0"/>
      <w:divBdr>
        <w:top w:val="none" w:sz="0" w:space="0" w:color="auto"/>
        <w:left w:val="none" w:sz="0" w:space="0" w:color="auto"/>
        <w:bottom w:val="none" w:sz="0" w:space="0" w:color="auto"/>
        <w:right w:val="none" w:sz="0" w:space="0" w:color="auto"/>
      </w:divBdr>
    </w:div>
    <w:div w:id="1141651818">
      <w:bodyDiv w:val="1"/>
      <w:marLeft w:val="0"/>
      <w:marRight w:val="0"/>
      <w:marTop w:val="0"/>
      <w:marBottom w:val="0"/>
      <w:divBdr>
        <w:top w:val="none" w:sz="0" w:space="0" w:color="auto"/>
        <w:left w:val="none" w:sz="0" w:space="0" w:color="auto"/>
        <w:bottom w:val="none" w:sz="0" w:space="0" w:color="auto"/>
        <w:right w:val="none" w:sz="0" w:space="0" w:color="auto"/>
      </w:divBdr>
    </w:div>
    <w:div w:id="1189758780">
      <w:bodyDiv w:val="1"/>
      <w:marLeft w:val="0"/>
      <w:marRight w:val="0"/>
      <w:marTop w:val="0"/>
      <w:marBottom w:val="0"/>
      <w:divBdr>
        <w:top w:val="none" w:sz="0" w:space="0" w:color="auto"/>
        <w:left w:val="none" w:sz="0" w:space="0" w:color="auto"/>
        <w:bottom w:val="none" w:sz="0" w:space="0" w:color="auto"/>
        <w:right w:val="none" w:sz="0" w:space="0" w:color="auto"/>
      </w:divBdr>
    </w:div>
    <w:div w:id="1245148907">
      <w:bodyDiv w:val="1"/>
      <w:marLeft w:val="0"/>
      <w:marRight w:val="0"/>
      <w:marTop w:val="0"/>
      <w:marBottom w:val="0"/>
      <w:divBdr>
        <w:top w:val="none" w:sz="0" w:space="0" w:color="auto"/>
        <w:left w:val="none" w:sz="0" w:space="0" w:color="auto"/>
        <w:bottom w:val="none" w:sz="0" w:space="0" w:color="auto"/>
        <w:right w:val="none" w:sz="0" w:space="0" w:color="auto"/>
      </w:divBdr>
    </w:div>
    <w:div w:id="1284072470">
      <w:bodyDiv w:val="1"/>
      <w:marLeft w:val="0"/>
      <w:marRight w:val="0"/>
      <w:marTop w:val="0"/>
      <w:marBottom w:val="0"/>
      <w:divBdr>
        <w:top w:val="none" w:sz="0" w:space="0" w:color="auto"/>
        <w:left w:val="none" w:sz="0" w:space="0" w:color="auto"/>
        <w:bottom w:val="none" w:sz="0" w:space="0" w:color="auto"/>
        <w:right w:val="none" w:sz="0" w:space="0" w:color="auto"/>
      </w:divBdr>
    </w:div>
    <w:div w:id="1300722747">
      <w:bodyDiv w:val="1"/>
      <w:marLeft w:val="0"/>
      <w:marRight w:val="0"/>
      <w:marTop w:val="0"/>
      <w:marBottom w:val="0"/>
      <w:divBdr>
        <w:top w:val="none" w:sz="0" w:space="0" w:color="auto"/>
        <w:left w:val="none" w:sz="0" w:space="0" w:color="auto"/>
        <w:bottom w:val="none" w:sz="0" w:space="0" w:color="auto"/>
        <w:right w:val="none" w:sz="0" w:space="0" w:color="auto"/>
      </w:divBdr>
      <w:divsChild>
        <w:div w:id="993263639">
          <w:marLeft w:val="0"/>
          <w:marRight w:val="0"/>
          <w:marTop w:val="0"/>
          <w:marBottom w:val="0"/>
          <w:divBdr>
            <w:top w:val="none" w:sz="0" w:space="0" w:color="auto"/>
            <w:left w:val="none" w:sz="0" w:space="0" w:color="auto"/>
            <w:bottom w:val="none" w:sz="0" w:space="0" w:color="auto"/>
            <w:right w:val="none" w:sz="0" w:space="0" w:color="auto"/>
          </w:divBdr>
          <w:divsChild>
            <w:div w:id="2001539295">
              <w:marLeft w:val="0"/>
              <w:marRight w:val="0"/>
              <w:marTop w:val="0"/>
              <w:marBottom w:val="0"/>
              <w:divBdr>
                <w:top w:val="none" w:sz="0" w:space="0" w:color="auto"/>
                <w:left w:val="none" w:sz="0" w:space="0" w:color="auto"/>
                <w:bottom w:val="none" w:sz="0" w:space="0" w:color="auto"/>
                <w:right w:val="none" w:sz="0" w:space="0" w:color="auto"/>
              </w:divBdr>
            </w:div>
          </w:divsChild>
        </w:div>
        <w:div w:id="2124840217">
          <w:marLeft w:val="0"/>
          <w:marRight w:val="0"/>
          <w:marTop w:val="0"/>
          <w:marBottom w:val="0"/>
          <w:divBdr>
            <w:top w:val="none" w:sz="0" w:space="0" w:color="auto"/>
            <w:left w:val="none" w:sz="0" w:space="0" w:color="auto"/>
            <w:bottom w:val="none" w:sz="0" w:space="0" w:color="auto"/>
            <w:right w:val="none" w:sz="0" w:space="0" w:color="auto"/>
          </w:divBdr>
        </w:div>
        <w:div w:id="1438595929">
          <w:marLeft w:val="0"/>
          <w:marRight w:val="0"/>
          <w:marTop w:val="0"/>
          <w:marBottom w:val="0"/>
          <w:divBdr>
            <w:top w:val="none" w:sz="0" w:space="0" w:color="auto"/>
            <w:left w:val="none" w:sz="0" w:space="0" w:color="auto"/>
            <w:bottom w:val="none" w:sz="0" w:space="0" w:color="auto"/>
            <w:right w:val="none" w:sz="0" w:space="0" w:color="auto"/>
          </w:divBdr>
        </w:div>
        <w:div w:id="1816336374">
          <w:marLeft w:val="0"/>
          <w:marRight w:val="0"/>
          <w:marTop w:val="0"/>
          <w:marBottom w:val="0"/>
          <w:divBdr>
            <w:top w:val="none" w:sz="0" w:space="0" w:color="auto"/>
            <w:left w:val="none" w:sz="0" w:space="0" w:color="auto"/>
            <w:bottom w:val="none" w:sz="0" w:space="0" w:color="auto"/>
            <w:right w:val="none" w:sz="0" w:space="0" w:color="auto"/>
          </w:divBdr>
        </w:div>
        <w:div w:id="1419403088">
          <w:marLeft w:val="0"/>
          <w:marRight w:val="0"/>
          <w:marTop w:val="0"/>
          <w:marBottom w:val="0"/>
          <w:divBdr>
            <w:top w:val="none" w:sz="0" w:space="0" w:color="auto"/>
            <w:left w:val="none" w:sz="0" w:space="0" w:color="auto"/>
            <w:bottom w:val="none" w:sz="0" w:space="0" w:color="auto"/>
            <w:right w:val="none" w:sz="0" w:space="0" w:color="auto"/>
          </w:divBdr>
        </w:div>
        <w:div w:id="596213733">
          <w:marLeft w:val="0"/>
          <w:marRight w:val="0"/>
          <w:marTop w:val="0"/>
          <w:marBottom w:val="0"/>
          <w:divBdr>
            <w:top w:val="none" w:sz="0" w:space="0" w:color="auto"/>
            <w:left w:val="none" w:sz="0" w:space="0" w:color="auto"/>
            <w:bottom w:val="none" w:sz="0" w:space="0" w:color="auto"/>
            <w:right w:val="none" w:sz="0" w:space="0" w:color="auto"/>
          </w:divBdr>
          <w:divsChild>
            <w:div w:id="1993487831">
              <w:marLeft w:val="0"/>
              <w:marRight w:val="0"/>
              <w:marTop w:val="0"/>
              <w:marBottom w:val="0"/>
              <w:divBdr>
                <w:top w:val="none" w:sz="0" w:space="0" w:color="auto"/>
                <w:left w:val="none" w:sz="0" w:space="0" w:color="auto"/>
                <w:bottom w:val="none" w:sz="0" w:space="0" w:color="auto"/>
                <w:right w:val="none" w:sz="0" w:space="0" w:color="auto"/>
              </w:divBdr>
            </w:div>
          </w:divsChild>
        </w:div>
        <w:div w:id="678045020">
          <w:marLeft w:val="0"/>
          <w:marRight w:val="0"/>
          <w:marTop w:val="0"/>
          <w:marBottom w:val="0"/>
          <w:divBdr>
            <w:top w:val="none" w:sz="0" w:space="0" w:color="auto"/>
            <w:left w:val="none" w:sz="0" w:space="0" w:color="auto"/>
            <w:bottom w:val="none" w:sz="0" w:space="0" w:color="auto"/>
            <w:right w:val="none" w:sz="0" w:space="0" w:color="auto"/>
          </w:divBdr>
        </w:div>
        <w:div w:id="1188523758">
          <w:marLeft w:val="0"/>
          <w:marRight w:val="0"/>
          <w:marTop w:val="0"/>
          <w:marBottom w:val="0"/>
          <w:divBdr>
            <w:top w:val="none" w:sz="0" w:space="0" w:color="auto"/>
            <w:left w:val="none" w:sz="0" w:space="0" w:color="auto"/>
            <w:bottom w:val="none" w:sz="0" w:space="0" w:color="auto"/>
            <w:right w:val="none" w:sz="0" w:space="0" w:color="auto"/>
          </w:divBdr>
        </w:div>
        <w:div w:id="1002859320">
          <w:marLeft w:val="0"/>
          <w:marRight w:val="0"/>
          <w:marTop w:val="0"/>
          <w:marBottom w:val="0"/>
          <w:divBdr>
            <w:top w:val="none" w:sz="0" w:space="0" w:color="auto"/>
            <w:left w:val="none" w:sz="0" w:space="0" w:color="auto"/>
            <w:bottom w:val="none" w:sz="0" w:space="0" w:color="auto"/>
            <w:right w:val="none" w:sz="0" w:space="0" w:color="auto"/>
          </w:divBdr>
        </w:div>
        <w:div w:id="1183667131">
          <w:blockQuote w:val="1"/>
          <w:marLeft w:val="436"/>
          <w:marRight w:val="0"/>
          <w:marTop w:val="168"/>
          <w:marBottom w:val="168"/>
          <w:divBdr>
            <w:top w:val="none" w:sz="0" w:space="0" w:color="auto"/>
            <w:left w:val="none" w:sz="0" w:space="0" w:color="auto"/>
            <w:bottom w:val="none" w:sz="0" w:space="0" w:color="auto"/>
            <w:right w:val="none" w:sz="0" w:space="0" w:color="auto"/>
          </w:divBdr>
        </w:div>
        <w:div w:id="1408527863">
          <w:blockQuote w:val="1"/>
          <w:marLeft w:val="436"/>
          <w:marRight w:val="0"/>
          <w:marTop w:val="168"/>
          <w:marBottom w:val="168"/>
          <w:divBdr>
            <w:top w:val="none" w:sz="0" w:space="0" w:color="auto"/>
            <w:left w:val="none" w:sz="0" w:space="0" w:color="auto"/>
            <w:bottom w:val="none" w:sz="0" w:space="0" w:color="auto"/>
            <w:right w:val="none" w:sz="0" w:space="0" w:color="auto"/>
          </w:divBdr>
        </w:div>
        <w:div w:id="1975981940">
          <w:marLeft w:val="336"/>
          <w:marRight w:val="0"/>
          <w:marTop w:val="120"/>
          <w:marBottom w:val="312"/>
          <w:divBdr>
            <w:top w:val="none" w:sz="0" w:space="0" w:color="auto"/>
            <w:left w:val="none" w:sz="0" w:space="0" w:color="auto"/>
            <w:bottom w:val="none" w:sz="0" w:space="0" w:color="auto"/>
            <w:right w:val="none" w:sz="0" w:space="0" w:color="auto"/>
          </w:divBdr>
          <w:divsChild>
            <w:div w:id="1397624185">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316450379">
      <w:bodyDiv w:val="1"/>
      <w:marLeft w:val="0"/>
      <w:marRight w:val="0"/>
      <w:marTop w:val="0"/>
      <w:marBottom w:val="0"/>
      <w:divBdr>
        <w:top w:val="none" w:sz="0" w:space="0" w:color="auto"/>
        <w:left w:val="none" w:sz="0" w:space="0" w:color="auto"/>
        <w:bottom w:val="none" w:sz="0" w:space="0" w:color="auto"/>
        <w:right w:val="none" w:sz="0" w:space="0" w:color="auto"/>
      </w:divBdr>
    </w:div>
    <w:div w:id="1335262115">
      <w:bodyDiv w:val="1"/>
      <w:marLeft w:val="0"/>
      <w:marRight w:val="0"/>
      <w:marTop w:val="0"/>
      <w:marBottom w:val="0"/>
      <w:divBdr>
        <w:top w:val="none" w:sz="0" w:space="0" w:color="auto"/>
        <w:left w:val="none" w:sz="0" w:space="0" w:color="auto"/>
        <w:bottom w:val="none" w:sz="0" w:space="0" w:color="auto"/>
        <w:right w:val="none" w:sz="0" w:space="0" w:color="auto"/>
      </w:divBdr>
    </w:div>
    <w:div w:id="1598637094">
      <w:bodyDiv w:val="1"/>
      <w:marLeft w:val="0"/>
      <w:marRight w:val="0"/>
      <w:marTop w:val="0"/>
      <w:marBottom w:val="0"/>
      <w:divBdr>
        <w:top w:val="none" w:sz="0" w:space="0" w:color="auto"/>
        <w:left w:val="none" w:sz="0" w:space="0" w:color="auto"/>
        <w:bottom w:val="none" w:sz="0" w:space="0" w:color="auto"/>
        <w:right w:val="none" w:sz="0" w:space="0" w:color="auto"/>
      </w:divBdr>
    </w:div>
    <w:div w:id="1682393276">
      <w:bodyDiv w:val="1"/>
      <w:marLeft w:val="0"/>
      <w:marRight w:val="0"/>
      <w:marTop w:val="0"/>
      <w:marBottom w:val="0"/>
      <w:divBdr>
        <w:top w:val="none" w:sz="0" w:space="0" w:color="auto"/>
        <w:left w:val="none" w:sz="0" w:space="0" w:color="auto"/>
        <w:bottom w:val="none" w:sz="0" w:space="0" w:color="auto"/>
        <w:right w:val="none" w:sz="0" w:space="0" w:color="auto"/>
      </w:divBdr>
    </w:div>
    <w:div w:id="1792434939">
      <w:bodyDiv w:val="1"/>
      <w:marLeft w:val="0"/>
      <w:marRight w:val="0"/>
      <w:marTop w:val="0"/>
      <w:marBottom w:val="0"/>
      <w:divBdr>
        <w:top w:val="none" w:sz="0" w:space="0" w:color="auto"/>
        <w:left w:val="none" w:sz="0" w:space="0" w:color="auto"/>
        <w:bottom w:val="none" w:sz="0" w:space="0" w:color="auto"/>
        <w:right w:val="none" w:sz="0" w:space="0" w:color="auto"/>
      </w:divBdr>
    </w:div>
    <w:div w:id="1814446225">
      <w:bodyDiv w:val="1"/>
      <w:marLeft w:val="0"/>
      <w:marRight w:val="0"/>
      <w:marTop w:val="0"/>
      <w:marBottom w:val="0"/>
      <w:divBdr>
        <w:top w:val="none" w:sz="0" w:space="0" w:color="auto"/>
        <w:left w:val="none" w:sz="0" w:space="0" w:color="auto"/>
        <w:bottom w:val="none" w:sz="0" w:space="0" w:color="auto"/>
        <w:right w:val="none" w:sz="0" w:space="0" w:color="auto"/>
      </w:divBdr>
    </w:div>
    <w:div w:id="1817987580">
      <w:bodyDiv w:val="1"/>
      <w:marLeft w:val="0"/>
      <w:marRight w:val="0"/>
      <w:marTop w:val="0"/>
      <w:marBottom w:val="0"/>
      <w:divBdr>
        <w:top w:val="none" w:sz="0" w:space="0" w:color="auto"/>
        <w:left w:val="none" w:sz="0" w:space="0" w:color="auto"/>
        <w:bottom w:val="none" w:sz="0" w:space="0" w:color="auto"/>
        <w:right w:val="none" w:sz="0" w:space="0" w:color="auto"/>
      </w:divBdr>
    </w:div>
    <w:div w:id="1863587276">
      <w:bodyDiv w:val="1"/>
      <w:marLeft w:val="0"/>
      <w:marRight w:val="0"/>
      <w:marTop w:val="0"/>
      <w:marBottom w:val="0"/>
      <w:divBdr>
        <w:top w:val="none" w:sz="0" w:space="0" w:color="auto"/>
        <w:left w:val="none" w:sz="0" w:space="0" w:color="auto"/>
        <w:bottom w:val="none" w:sz="0" w:space="0" w:color="auto"/>
        <w:right w:val="none" w:sz="0" w:space="0" w:color="auto"/>
      </w:divBdr>
    </w:div>
    <w:div w:id="1899896787">
      <w:bodyDiv w:val="1"/>
      <w:marLeft w:val="0"/>
      <w:marRight w:val="0"/>
      <w:marTop w:val="0"/>
      <w:marBottom w:val="0"/>
      <w:divBdr>
        <w:top w:val="none" w:sz="0" w:space="0" w:color="auto"/>
        <w:left w:val="none" w:sz="0" w:space="0" w:color="auto"/>
        <w:bottom w:val="none" w:sz="0" w:space="0" w:color="auto"/>
        <w:right w:val="none" w:sz="0" w:space="0" w:color="auto"/>
      </w:divBdr>
    </w:div>
    <w:div w:id="1963808818">
      <w:bodyDiv w:val="1"/>
      <w:marLeft w:val="0"/>
      <w:marRight w:val="0"/>
      <w:marTop w:val="0"/>
      <w:marBottom w:val="0"/>
      <w:divBdr>
        <w:top w:val="none" w:sz="0" w:space="0" w:color="auto"/>
        <w:left w:val="none" w:sz="0" w:space="0" w:color="auto"/>
        <w:bottom w:val="none" w:sz="0" w:space="0" w:color="auto"/>
        <w:right w:val="none" w:sz="0" w:space="0" w:color="auto"/>
      </w:divBdr>
    </w:div>
    <w:div w:id="2039424947">
      <w:bodyDiv w:val="1"/>
      <w:marLeft w:val="0"/>
      <w:marRight w:val="0"/>
      <w:marTop w:val="0"/>
      <w:marBottom w:val="0"/>
      <w:divBdr>
        <w:top w:val="none" w:sz="0" w:space="0" w:color="auto"/>
        <w:left w:val="none" w:sz="0" w:space="0" w:color="auto"/>
        <w:bottom w:val="none" w:sz="0" w:space="0" w:color="auto"/>
        <w:right w:val="none" w:sz="0" w:space="0" w:color="auto"/>
      </w:divBdr>
    </w:div>
    <w:div w:id="2061054067">
      <w:bodyDiv w:val="1"/>
      <w:marLeft w:val="0"/>
      <w:marRight w:val="0"/>
      <w:marTop w:val="0"/>
      <w:marBottom w:val="0"/>
      <w:divBdr>
        <w:top w:val="none" w:sz="0" w:space="0" w:color="auto"/>
        <w:left w:val="none" w:sz="0" w:space="0" w:color="auto"/>
        <w:bottom w:val="none" w:sz="0" w:space="0" w:color="auto"/>
        <w:right w:val="none" w:sz="0" w:space="0" w:color="auto"/>
      </w:divBdr>
    </w:div>
    <w:div w:id="2125344299">
      <w:bodyDiv w:val="1"/>
      <w:marLeft w:val="0"/>
      <w:marRight w:val="0"/>
      <w:marTop w:val="0"/>
      <w:marBottom w:val="0"/>
      <w:divBdr>
        <w:top w:val="none" w:sz="0" w:space="0" w:color="auto"/>
        <w:left w:val="none" w:sz="0" w:space="0" w:color="auto"/>
        <w:bottom w:val="none" w:sz="0" w:space="0" w:color="auto"/>
        <w:right w:val="none" w:sz="0" w:space="0" w:color="auto"/>
      </w:divBdr>
    </w:div>
    <w:div w:id="21302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60F2-37FF-406C-ABC5-BE4D2580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7</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changa1972@ya.ru</cp:lastModifiedBy>
  <cp:revision>461</cp:revision>
  <dcterms:created xsi:type="dcterms:W3CDTF">2018-06-22T11:50:00Z</dcterms:created>
  <dcterms:modified xsi:type="dcterms:W3CDTF">2019-05-22T08:08:00Z</dcterms:modified>
</cp:coreProperties>
</file>